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B8A33" w14:textId="3D69C0BC" w:rsidR="00F65AAE" w:rsidRPr="00CF00D6" w:rsidRDefault="00F65AAE" w:rsidP="00CF00D6">
      <w:pPr>
        <w:pStyle w:val="Nagwek1"/>
        <w:spacing w:before="120" w:after="120"/>
        <w:ind w:left="3825" w:right="136" w:hanging="1023"/>
        <w:jc w:val="right"/>
        <w:rPr>
          <w:rFonts w:ascii="Verdana" w:hAnsi="Verdana"/>
        </w:rPr>
      </w:pPr>
      <w:r w:rsidRPr="00CF00D6">
        <w:rPr>
          <w:rFonts w:ascii="Verdana" w:hAnsi="Verdana"/>
        </w:rPr>
        <w:t>Załącznik nr 1 do Regulaminu</w:t>
      </w:r>
    </w:p>
    <w:p w14:paraId="6CECDA7B" w14:textId="77777777" w:rsidR="00F65AAE" w:rsidRPr="00CF00D6" w:rsidRDefault="00F65AAE" w:rsidP="00CF00D6">
      <w:pPr>
        <w:pStyle w:val="Nagwek1"/>
        <w:spacing w:before="120" w:after="120"/>
        <w:ind w:left="3825" w:right="1279" w:hanging="1023"/>
        <w:jc w:val="right"/>
        <w:rPr>
          <w:rFonts w:ascii="Verdana" w:hAnsi="Verdana"/>
        </w:rPr>
      </w:pPr>
    </w:p>
    <w:p w14:paraId="32B3285F" w14:textId="387A7D09" w:rsidR="00A860C3" w:rsidRPr="00CF00D6" w:rsidRDefault="001C1041" w:rsidP="00CF00D6">
      <w:pPr>
        <w:pStyle w:val="Nagwek1"/>
        <w:spacing w:before="120" w:after="120"/>
        <w:ind w:left="3825" w:right="1279" w:hanging="1023"/>
        <w:jc w:val="left"/>
        <w:rPr>
          <w:rFonts w:ascii="Verdana" w:hAnsi="Verdana"/>
        </w:rPr>
      </w:pPr>
      <w:r w:rsidRPr="00CF00D6">
        <w:rPr>
          <w:rFonts w:ascii="Verdana" w:hAnsi="Verdana"/>
        </w:rPr>
        <w:t>Oświadczenie</w:t>
      </w:r>
      <w:r w:rsidRPr="00CF00D6">
        <w:rPr>
          <w:rFonts w:ascii="Verdana" w:hAnsi="Verdana"/>
          <w:spacing w:val="-12"/>
        </w:rPr>
        <w:t xml:space="preserve"> </w:t>
      </w:r>
      <w:r w:rsidRPr="00CF00D6">
        <w:rPr>
          <w:rFonts w:ascii="Verdana" w:hAnsi="Verdana"/>
        </w:rPr>
        <w:t>o</w:t>
      </w:r>
      <w:r w:rsidRPr="00CF00D6">
        <w:rPr>
          <w:rFonts w:ascii="Verdana" w:hAnsi="Verdana"/>
          <w:spacing w:val="-12"/>
        </w:rPr>
        <w:t xml:space="preserve"> </w:t>
      </w:r>
      <w:r w:rsidRPr="00CF00D6">
        <w:rPr>
          <w:rFonts w:ascii="Verdana" w:hAnsi="Verdana"/>
        </w:rPr>
        <w:t>zachowaniu</w:t>
      </w:r>
      <w:r w:rsidRPr="00CF00D6">
        <w:rPr>
          <w:rFonts w:ascii="Verdana" w:hAnsi="Verdana"/>
          <w:spacing w:val="-12"/>
        </w:rPr>
        <w:t xml:space="preserve"> </w:t>
      </w:r>
      <w:r w:rsidRPr="00CF00D6">
        <w:rPr>
          <w:rFonts w:ascii="Verdana" w:hAnsi="Verdana"/>
        </w:rPr>
        <w:t xml:space="preserve">poufności </w:t>
      </w:r>
      <w:r w:rsidRPr="00CF00D6">
        <w:rPr>
          <w:rFonts w:ascii="Verdana" w:hAnsi="Verdana"/>
          <w:spacing w:val="-2"/>
        </w:rPr>
        <w:t>(„Oświadczenie”)</w:t>
      </w:r>
    </w:p>
    <w:p w14:paraId="1E20803B" w14:textId="77777777" w:rsidR="00A860C3" w:rsidRPr="00CF00D6" w:rsidRDefault="00A860C3" w:rsidP="00CF00D6">
      <w:pPr>
        <w:pStyle w:val="Tekstpodstawowy"/>
        <w:spacing w:before="120" w:after="120"/>
        <w:rPr>
          <w:rFonts w:ascii="Verdana" w:hAnsi="Verdana"/>
          <w:b/>
        </w:rPr>
      </w:pPr>
    </w:p>
    <w:p w14:paraId="5FE4285B" w14:textId="77777777" w:rsidR="00A860C3" w:rsidRPr="00CF00D6" w:rsidRDefault="001C1041" w:rsidP="00CF00D6">
      <w:pPr>
        <w:pStyle w:val="Tekstpodstawowy"/>
        <w:tabs>
          <w:tab w:val="left" w:pos="1837"/>
          <w:tab w:val="left" w:pos="3521"/>
        </w:tabs>
        <w:spacing w:before="120" w:after="120"/>
        <w:ind w:left="116"/>
        <w:jc w:val="both"/>
        <w:rPr>
          <w:rFonts w:ascii="Verdana" w:hAnsi="Verdana"/>
        </w:rPr>
      </w:pPr>
      <w:r w:rsidRPr="00CF00D6">
        <w:rPr>
          <w:rFonts w:ascii="Verdana" w:hAnsi="Verdana"/>
        </w:rPr>
        <w:t xml:space="preserve">złożone w </w:t>
      </w:r>
      <w:r w:rsidRPr="00CF00D6">
        <w:rPr>
          <w:rFonts w:ascii="Verdana" w:hAnsi="Verdana"/>
          <w:u w:val="single"/>
        </w:rPr>
        <w:tab/>
      </w:r>
      <w:r w:rsidRPr="00CF00D6">
        <w:rPr>
          <w:rFonts w:ascii="Verdana" w:hAnsi="Verdana"/>
        </w:rPr>
        <w:t xml:space="preserve">, w dniu </w:t>
      </w:r>
      <w:r w:rsidRPr="00CF00D6">
        <w:rPr>
          <w:rFonts w:ascii="Verdana" w:hAnsi="Verdana"/>
          <w:u w:val="single"/>
        </w:rPr>
        <w:tab/>
      </w:r>
      <w:r w:rsidRPr="00CF00D6">
        <w:rPr>
          <w:rFonts w:ascii="Verdana" w:hAnsi="Verdana"/>
        </w:rPr>
        <w:t xml:space="preserve"> r., przez:</w:t>
      </w:r>
    </w:p>
    <w:p w14:paraId="4EED0B7E" w14:textId="77777777" w:rsidR="00A860C3" w:rsidRPr="00CF00D6" w:rsidRDefault="001C1041" w:rsidP="00CF00D6">
      <w:pPr>
        <w:tabs>
          <w:tab w:val="left" w:pos="2272"/>
        </w:tabs>
        <w:spacing w:before="120" w:after="120"/>
        <w:ind w:left="116"/>
        <w:jc w:val="both"/>
        <w:rPr>
          <w:rFonts w:ascii="Verdana" w:hAnsi="Verdana"/>
          <w:i/>
          <w:sz w:val="20"/>
          <w:szCs w:val="20"/>
        </w:rPr>
      </w:pPr>
      <w:r w:rsidRPr="00CF00D6">
        <w:rPr>
          <w:rFonts w:ascii="Verdana" w:hAnsi="Verdana"/>
          <w:sz w:val="20"/>
          <w:szCs w:val="20"/>
          <w:u w:val="single"/>
        </w:rPr>
        <w:tab/>
      </w:r>
      <w:r w:rsidRPr="00CF00D6">
        <w:rPr>
          <w:rFonts w:ascii="Verdana" w:hAnsi="Verdana"/>
          <w:i/>
          <w:sz w:val="20"/>
          <w:szCs w:val="20"/>
        </w:rPr>
        <w:t>imię</w:t>
      </w:r>
      <w:r w:rsidRPr="00CF00D6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CF00D6">
        <w:rPr>
          <w:rFonts w:ascii="Verdana" w:hAnsi="Verdana"/>
          <w:i/>
          <w:sz w:val="20"/>
          <w:szCs w:val="20"/>
        </w:rPr>
        <w:t>i</w:t>
      </w:r>
      <w:r w:rsidRPr="00CF00D6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CF00D6">
        <w:rPr>
          <w:rFonts w:ascii="Verdana" w:hAnsi="Verdana"/>
          <w:i/>
          <w:sz w:val="20"/>
          <w:szCs w:val="20"/>
        </w:rPr>
        <w:t>nazwisko</w:t>
      </w:r>
      <w:r w:rsidRPr="00CF00D6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CF00D6">
        <w:rPr>
          <w:rFonts w:ascii="Verdana" w:hAnsi="Verdana"/>
          <w:i/>
          <w:sz w:val="20"/>
          <w:szCs w:val="20"/>
        </w:rPr>
        <w:t>/</w:t>
      </w:r>
      <w:r w:rsidRPr="00CF00D6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CF00D6">
        <w:rPr>
          <w:rFonts w:ascii="Verdana" w:hAnsi="Verdana"/>
          <w:i/>
          <w:spacing w:val="-4"/>
          <w:sz w:val="20"/>
          <w:szCs w:val="20"/>
        </w:rPr>
        <w:t>nazwa</w:t>
      </w:r>
    </w:p>
    <w:p w14:paraId="76DEB1D8" w14:textId="77777777" w:rsidR="00A860C3" w:rsidRPr="00CF00D6" w:rsidRDefault="00A860C3" w:rsidP="00CF00D6">
      <w:pPr>
        <w:pStyle w:val="Tekstpodstawowy"/>
        <w:spacing w:before="120" w:after="120"/>
        <w:jc w:val="both"/>
        <w:rPr>
          <w:rFonts w:ascii="Verdana" w:hAnsi="Verdana"/>
          <w:i/>
        </w:rPr>
      </w:pPr>
    </w:p>
    <w:p w14:paraId="585999D6" w14:textId="40C5C199" w:rsidR="00A860C3" w:rsidRPr="00CF00D6" w:rsidRDefault="001C1041" w:rsidP="00CF00D6">
      <w:pPr>
        <w:tabs>
          <w:tab w:val="left" w:pos="6628"/>
          <w:tab w:val="left" w:pos="9229"/>
        </w:tabs>
        <w:spacing w:before="120" w:after="120"/>
        <w:ind w:left="116"/>
        <w:jc w:val="both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i/>
          <w:sz w:val="20"/>
          <w:szCs w:val="20"/>
        </w:rPr>
        <w:t>w</w:t>
      </w:r>
      <w:r w:rsidRPr="00CF00D6">
        <w:rPr>
          <w:rFonts w:ascii="Verdana" w:hAnsi="Verdana"/>
          <w:i/>
          <w:spacing w:val="36"/>
          <w:sz w:val="20"/>
          <w:szCs w:val="20"/>
        </w:rPr>
        <w:t xml:space="preserve"> </w:t>
      </w:r>
      <w:r w:rsidRPr="00CF00D6">
        <w:rPr>
          <w:rFonts w:ascii="Verdana" w:hAnsi="Verdana"/>
          <w:i/>
          <w:sz w:val="20"/>
          <w:szCs w:val="20"/>
        </w:rPr>
        <w:t>przypadku</w:t>
      </w:r>
      <w:r w:rsidRPr="00CF00D6">
        <w:rPr>
          <w:rFonts w:ascii="Verdana" w:hAnsi="Verdana"/>
          <w:i/>
          <w:spacing w:val="37"/>
          <w:sz w:val="20"/>
          <w:szCs w:val="20"/>
        </w:rPr>
        <w:t xml:space="preserve"> </w:t>
      </w:r>
      <w:r w:rsidRPr="00CF00D6">
        <w:rPr>
          <w:rFonts w:ascii="Verdana" w:hAnsi="Verdana"/>
          <w:i/>
          <w:sz w:val="20"/>
          <w:szCs w:val="20"/>
        </w:rPr>
        <w:t>osób</w:t>
      </w:r>
      <w:r w:rsidRPr="00CF00D6">
        <w:rPr>
          <w:rFonts w:ascii="Verdana" w:hAnsi="Verdana"/>
          <w:i/>
          <w:spacing w:val="36"/>
          <w:sz w:val="20"/>
          <w:szCs w:val="20"/>
        </w:rPr>
        <w:t xml:space="preserve"> </w:t>
      </w:r>
      <w:r w:rsidRPr="00CF00D6">
        <w:rPr>
          <w:rFonts w:ascii="Verdana" w:hAnsi="Verdana"/>
          <w:i/>
          <w:sz w:val="20"/>
          <w:szCs w:val="20"/>
        </w:rPr>
        <w:t>fizycznych:</w:t>
      </w:r>
      <w:r w:rsidRPr="00CF00D6">
        <w:rPr>
          <w:rFonts w:ascii="Verdana" w:hAnsi="Verdana"/>
          <w:i/>
          <w:spacing w:val="39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zamieszkałego</w:t>
      </w:r>
      <w:r w:rsidRPr="00CF00D6">
        <w:rPr>
          <w:rFonts w:ascii="Verdana" w:hAnsi="Verdana"/>
          <w:spacing w:val="37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pod</w:t>
      </w:r>
      <w:r w:rsidRPr="00CF00D6">
        <w:rPr>
          <w:rFonts w:ascii="Verdana" w:hAnsi="Verdana"/>
          <w:spacing w:val="37"/>
          <w:sz w:val="20"/>
          <w:szCs w:val="20"/>
        </w:rPr>
        <w:t xml:space="preserve"> </w:t>
      </w:r>
      <w:r w:rsidRPr="00CF00D6">
        <w:rPr>
          <w:rFonts w:ascii="Verdana" w:hAnsi="Verdana"/>
          <w:spacing w:val="-2"/>
          <w:sz w:val="20"/>
          <w:szCs w:val="20"/>
        </w:rPr>
        <w:t>adresem:</w:t>
      </w:r>
      <w:r w:rsidR="00F65AAE" w:rsidRPr="00CF00D6">
        <w:rPr>
          <w:rFonts w:ascii="Verdana" w:hAnsi="Verdana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  <w:u w:val="single"/>
        </w:rPr>
        <w:tab/>
      </w:r>
    </w:p>
    <w:p w14:paraId="006F9604" w14:textId="77777777" w:rsidR="00A860C3" w:rsidRPr="00CF00D6" w:rsidRDefault="001C1041" w:rsidP="00CF00D6">
      <w:pPr>
        <w:pStyle w:val="Tekstpodstawowy"/>
        <w:tabs>
          <w:tab w:val="left" w:pos="2387"/>
          <w:tab w:val="left" w:pos="5923"/>
          <w:tab w:val="left" w:pos="9196"/>
        </w:tabs>
        <w:spacing w:before="120" w:after="120"/>
        <w:ind w:left="116"/>
        <w:jc w:val="both"/>
        <w:rPr>
          <w:rFonts w:ascii="Verdana" w:hAnsi="Verdana"/>
        </w:rPr>
      </w:pPr>
      <w:r w:rsidRPr="00CF00D6">
        <w:rPr>
          <w:rFonts w:ascii="Verdana" w:hAnsi="Verdana"/>
          <w:u w:val="single"/>
        </w:rPr>
        <w:tab/>
      </w:r>
      <w:r w:rsidRPr="00CF00D6">
        <w:rPr>
          <w:rFonts w:ascii="Verdana" w:hAnsi="Verdana"/>
        </w:rPr>
        <w:t xml:space="preserve">, PESEL: </w:t>
      </w:r>
      <w:r w:rsidRPr="00CF00D6">
        <w:rPr>
          <w:rFonts w:ascii="Verdana" w:hAnsi="Verdana"/>
          <w:u w:val="single"/>
        </w:rPr>
        <w:tab/>
      </w:r>
      <w:r w:rsidRPr="00CF00D6">
        <w:rPr>
          <w:rFonts w:ascii="Verdana" w:hAnsi="Verdana"/>
        </w:rPr>
        <w:t xml:space="preserve">, NIP: </w:t>
      </w:r>
      <w:r w:rsidRPr="00CF00D6">
        <w:rPr>
          <w:rFonts w:ascii="Verdana" w:hAnsi="Verdana"/>
          <w:u w:val="single"/>
        </w:rPr>
        <w:tab/>
      </w:r>
    </w:p>
    <w:p w14:paraId="53DAC0D0" w14:textId="77777777" w:rsidR="00A860C3" w:rsidRPr="00CF00D6" w:rsidRDefault="001C1041" w:rsidP="00CF00D6">
      <w:pPr>
        <w:tabs>
          <w:tab w:val="left" w:pos="6060"/>
        </w:tabs>
        <w:spacing w:before="120" w:after="120"/>
        <w:ind w:left="116"/>
        <w:jc w:val="both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i/>
          <w:sz w:val="20"/>
          <w:szCs w:val="20"/>
        </w:rPr>
        <w:t>w</w:t>
      </w:r>
      <w:r w:rsidRPr="00CF00D6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CF00D6">
        <w:rPr>
          <w:rFonts w:ascii="Verdana" w:hAnsi="Verdana"/>
          <w:i/>
          <w:sz w:val="20"/>
          <w:szCs w:val="20"/>
        </w:rPr>
        <w:t>przypadku</w:t>
      </w:r>
      <w:r w:rsidRPr="00CF00D6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CF00D6">
        <w:rPr>
          <w:rFonts w:ascii="Verdana" w:hAnsi="Verdana"/>
          <w:i/>
          <w:sz w:val="20"/>
          <w:szCs w:val="20"/>
        </w:rPr>
        <w:t>spółek:</w:t>
      </w:r>
      <w:r w:rsidRPr="00CF00D6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</w:t>
      </w:r>
      <w:r w:rsidRPr="00CF00D6">
        <w:rPr>
          <w:rFonts w:ascii="Verdana" w:hAnsi="Verdana"/>
          <w:spacing w:val="-4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siedzibą</w:t>
      </w:r>
      <w:r w:rsidRPr="00CF00D6">
        <w:rPr>
          <w:rFonts w:ascii="Verdana" w:hAnsi="Verdana"/>
          <w:spacing w:val="-2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w</w:t>
      </w:r>
      <w:r w:rsidRPr="00CF00D6">
        <w:rPr>
          <w:rFonts w:ascii="Verdana" w:hAnsi="Verdana"/>
          <w:spacing w:val="-1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  <w:u w:val="single"/>
        </w:rPr>
        <w:tab/>
      </w:r>
    </w:p>
    <w:p w14:paraId="1ADFCBF8" w14:textId="12ED256A" w:rsidR="00A860C3" w:rsidRPr="00CF00D6" w:rsidRDefault="001C1041" w:rsidP="00CF00D6">
      <w:pPr>
        <w:pStyle w:val="Tekstpodstawowy"/>
        <w:tabs>
          <w:tab w:val="left" w:pos="3587"/>
          <w:tab w:val="left" w:pos="3829"/>
        </w:tabs>
        <w:spacing w:before="120" w:after="120"/>
        <w:ind w:left="116" w:right="157"/>
        <w:jc w:val="both"/>
        <w:rPr>
          <w:rFonts w:ascii="Verdana" w:hAnsi="Verdana"/>
        </w:rPr>
      </w:pPr>
      <w:r w:rsidRPr="00CF00D6">
        <w:rPr>
          <w:rFonts w:ascii="Verdana" w:hAnsi="Verdana"/>
        </w:rPr>
        <w:t xml:space="preserve">wpisaną do rejestru przedsiębiorców Krajowego Rejestru Sądowego prowadzonego przez Sąd Rejonowy </w:t>
      </w:r>
      <w:r w:rsidR="00CF00D6" w:rsidRPr="00CF00D6">
        <w:rPr>
          <w:rFonts w:ascii="Verdana" w:hAnsi="Verdana"/>
        </w:rPr>
        <w:t xml:space="preserve">  </w:t>
      </w:r>
      <w:r w:rsidRPr="00CF00D6">
        <w:rPr>
          <w:rFonts w:ascii="Verdana" w:hAnsi="Verdana"/>
          <w:u w:val="single"/>
        </w:rPr>
        <w:tab/>
      </w:r>
      <w:r w:rsidRPr="00CF00D6">
        <w:rPr>
          <w:rFonts w:ascii="Verdana" w:hAnsi="Verdana"/>
        </w:rPr>
        <w:t>,</w:t>
      </w:r>
      <w:r w:rsidRPr="00CF00D6">
        <w:rPr>
          <w:rFonts w:ascii="Verdana" w:hAnsi="Verdana"/>
          <w:spacing w:val="-1"/>
        </w:rPr>
        <w:t xml:space="preserve"> </w:t>
      </w:r>
      <w:r w:rsidRPr="00CF00D6">
        <w:rPr>
          <w:rFonts w:ascii="Verdana" w:hAnsi="Verdana"/>
          <w:spacing w:val="80"/>
          <w:u w:val="single"/>
        </w:rPr>
        <w:t xml:space="preserve">  </w:t>
      </w:r>
      <w:r w:rsidRPr="00CF00D6">
        <w:rPr>
          <w:rFonts w:ascii="Verdana" w:hAnsi="Verdana"/>
        </w:rPr>
        <w:t>Wydział</w:t>
      </w:r>
      <w:r w:rsidRPr="00CF00D6">
        <w:rPr>
          <w:rFonts w:ascii="Verdana" w:hAnsi="Verdana"/>
          <w:spacing w:val="-2"/>
        </w:rPr>
        <w:t xml:space="preserve"> </w:t>
      </w:r>
      <w:r w:rsidRPr="00CF00D6">
        <w:rPr>
          <w:rFonts w:ascii="Verdana" w:hAnsi="Verdana"/>
        </w:rPr>
        <w:t>Gospodarczy</w:t>
      </w:r>
      <w:r w:rsidRPr="00CF00D6">
        <w:rPr>
          <w:rFonts w:ascii="Verdana" w:hAnsi="Verdana"/>
          <w:spacing w:val="-4"/>
        </w:rPr>
        <w:t xml:space="preserve"> </w:t>
      </w:r>
      <w:r w:rsidRPr="00CF00D6">
        <w:rPr>
          <w:rFonts w:ascii="Verdana" w:hAnsi="Verdana"/>
        </w:rPr>
        <w:t>Krajowego Rejestru</w:t>
      </w:r>
      <w:r w:rsidRPr="00CF00D6">
        <w:rPr>
          <w:rFonts w:ascii="Verdana" w:hAnsi="Verdana"/>
          <w:spacing w:val="-1"/>
        </w:rPr>
        <w:t xml:space="preserve"> </w:t>
      </w:r>
      <w:r w:rsidRPr="00CF00D6">
        <w:rPr>
          <w:rFonts w:ascii="Verdana" w:hAnsi="Verdana"/>
        </w:rPr>
        <w:t xml:space="preserve">Sądowego pod numerem KRS </w:t>
      </w:r>
      <w:r w:rsidRPr="00CF00D6">
        <w:rPr>
          <w:rFonts w:ascii="Verdana" w:hAnsi="Verdana"/>
          <w:u w:val="single"/>
        </w:rPr>
        <w:tab/>
      </w:r>
      <w:r w:rsidR="00CF00D6" w:rsidRPr="00CF00D6">
        <w:rPr>
          <w:rFonts w:ascii="Verdana" w:hAnsi="Verdana"/>
          <w:u w:val="single"/>
        </w:rPr>
        <w:t xml:space="preserve"> </w:t>
      </w:r>
      <w:r w:rsidRPr="00CF00D6">
        <w:rPr>
          <w:rFonts w:ascii="Verdana" w:hAnsi="Verdana"/>
        </w:rPr>
        <w:t xml:space="preserve">NIP </w:t>
      </w:r>
      <w:r w:rsidRPr="00CF00D6">
        <w:rPr>
          <w:rFonts w:ascii="Verdana" w:hAnsi="Verdana"/>
          <w:u w:val="single"/>
        </w:rPr>
        <w:tab/>
      </w:r>
      <w:r w:rsidRPr="00CF00D6">
        <w:rPr>
          <w:rFonts w:ascii="Verdana" w:hAnsi="Verdana"/>
        </w:rPr>
        <w:t xml:space="preserve">, REGON </w:t>
      </w:r>
      <w:r w:rsidRPr="00CF00D6">
        <w:rPr>
          <w:rFonts w:ascii="Verdana" w:hAnsi="Verdana"/>
          <w:u w:val="single"/>
        </w:rPr>
        <w:tab/>
      </w:r>
    </w:p>
    <w:p w14:paraId="2B9D7376" w14:textId="77777777" w:rsidR="00A860C3" w:rsidRPr="00CF00D6" w:rsidRDefault="001C1041" w:rsidP="00CF00D6">
      <w:pPr>
        <w:pStyle w:val="Tekstpodstawowy"/>
        <w:tabs>
          <w:tab w:val="left" w:pos="6639"/>
        </w:tabs>
        <w:spacing w:before="120" w:after="120"/>
        <w:ind w:left="116"/>
        <w:jc w:val="both"/>
        <w:rPr>
          <w:rFonts w:ascii="Verdana" w:hAnsi="Verdana"/>
        </w:rPr>
      </w:pPr>
      <w:r w:rsidRPr="00CF00D6">
        <w:rPr>
          <w:rFonts w:ascii="Verdana" w:hAnsi="Verdana"/>
          <w:spacing w:val="-2"/>
        </w:rPr>
        <w:t xml:space="preserve">reprezentowaną </w:t>
      </w:r>
      <w:r w:rsidRPr="00CF00D6">
        <w:rPr>
          <w:rFonts w:ascii="Verdana" w:hAnsi="Verdana"/>
        </w:rPr>
        <w:t xml:space="preserve">przez </w:t>
      </w:r>
      <w:r w:rsidRPr="00CF00D6">
        <w:rPr>
          <w:rFonts w:ascii="Verdana" w:hAnsi="Verdana"/>
          <w:u w:val="single"/>
        </w:rPr>
        <w:tab/>
      </w:r>
    </w:p>
    <w:p w14:paraId="44E79C18" w14:textId="77777777" w:rsidR="00A860C3" w:rsidRPr="00CF00D6" w:rsidRDefault="001C1041" w:rsidP="00CF00D6">
      <w:pPr>
        <w:spacing w:before="120" w:after="120"/>
        <w:ind w:left="116"/>
        <w:jc w:val="both"/>
        <w:rPr>
          <w:rFonts w:ascii="Verdana" w:hAnsi="Verdana"/>
          <w:b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dalej</w:t>
      </w:r>
      <w:r w:rsidRPr="00CF00D6">
        <w:rPr>
          <w:rFonts w:ascii="Verdana" w:hAnsi="Verdana"/>
          <w:spacing w:val="-5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jako</w:t>
      </w:r>
      <w:r w:rsidRPr="00CF00D6">
        <w:rPr>
          <w:rFonts w:ascii="Verdana" w:hAnsi="Verdana"/>
          <w:spacing w:val="-6"/>
          <w:sz w:val="20"/>
          <w:szCs w:val="20"/>
        </w:rPr>
        <w:t xml:space="preserve"> </w:t>
      </w:r>
      <w:r w:rsidRPr="00CF00D6">
        <w:rPr>
          <w:rFonts w:ascii="Verdana" w:hAnsi="Verdana"/>
          <w:b/>
          <w:sz w:val="20"/>
          <w:szCs w:val="20"/>
        </w:rPr>
        <w:t>„Strona</w:t>
      </w:r>
      <w:r w:rsidRPr="00CF00D6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CF00D6">
        <w:rPr>
          <w:rFonts w:ascii="Verdana" w:hAnsi="Verdana"/>
          <w:b/>
          <w:spacing w:val="-2"/>
          <w:sz w:val="20"/>
          <w:szCs w:val="20"/>
        </w:rPr>
        <w:t>Otrzymująca”</w:t>
      </w:r>
    </w:p>
    <w:p w14:paraId="5B04DD07" w14:textId="77777777" w:rsidR="00A860C3" w:rsidRPr="00CF00D6" w:rsidRDefault="00A860C3" w:rsidP="00CF00D6">
      <w:pPr>
        <w:pStyle w:val="Tekstpodstawowy"/>
        <w:spacing w:before="120" w:after="120"/>
        <w:jc w:val="both"/>
        <w:rPr>
          <w:rFonts w:ascii="Verdana" w:hAnsi="Verdana"/>
          <w:b/>
        </w:rPr>
      </w:pPr>
    </w:p>
    <w:p w14:paraId="64A03FF0" w14:textId="77777777" w:rsidR="00A860C3" w:rsidRPr="00CF00D6" w:rsidRDefault="001C1041" w:rsidP="00CF00D6">
      <w:pPr>
        <w:pStyle w:val="Tekstpodstawowy"/>
        <w:spacing w:before="120" w:after="120"/>
        <w:ind w:left="116"/>
        <w:jc w:val="both"/>
        <w:rPr>
          <w:rFonts w:ascii="Verdana" w:hAnsi="Verdana"/>
        </w:rPr>
      </w:pPr>
      <w:r w:rsidRPr="00CF00D6">
        <w:rPr>
          <w:rFonts w:ascii="Verdana" w:hAnsi="Verdana"/>
          <w:spacing w:val="-5"/>
        </w:rPr>
        <w:t>do:</w:t>
      </w:r>
    </w:p>
    <w:p w14:paraId="72C1D7B1" w14:textId="77777777" w:rsidR="00A860C3" w:rsidRPr="00CF00D6" w:rsidRDefault="001C1041" w:rsidP="00CF00D6">
      <w:pPr>
        <w:pStyle w:val="Nagwek1"/>
        <w:spacing w:before="120" w:after="120"/>
        <w:ind w:left="116" w:right="0"/>
        <w:jc w:val="both"/>
        <w:rPr>
          <w:rFonts w:ascii="Verdana" w:hAnsi="Verdana"/>
        </w:rPr>
      </w:pPr>
      <w:r w:rsidRPr="00CF00D6">
        <w:rPr>
          <w:rFonts w:ascii="Verdana" w:hAnsi="Verdana"/>
        </w:rPr>
        <w:t>Międzynarodowe</w:t>
      </w:r>
      <w:r w:rsidRPr="00CF00D6">
        <w:rPr>
          <w:rFonts w:ascii="Verdana" w:hAnsi="Verdana"/>
          <w:spacing w:val="-9"/>
        </w:rPr>
        <w:t xml:space="preserve"> </w:t>
      </w:r>
      <w:r w:rsidRPr="00CF00D6">
        <w:rPr>
          <w:rFonts w:ascii="Verdana" w:hAnsi="Verdana"/>
        </w:rPr>
        <w:t>Targi</w:t>
      </w:r>
      <w:r w:rsidRPr="00CF00D6">
        <w:rPr>
          <w:rFonts w:ascii="Verdana" w:hAnsi="Verdana"/>
          <w:spacing w:val="-9"/>
        </w:rPr>
        <w:t xml:space="preserve"> </w:t>
      </w:r>
      <w:r w:rsidRPr="00CF00D6">
        <w:rPr>
          <w:rFonts w:ascii="Verdana" w:hAnsi="Verdana"/>
        </w:rPr>
        <w:t>Poznańskie</w:t>
      </w:r>
      <w:r w:rsidRPr="00CF00D6">
        <w:rPr>
          <w:rFonts w:ascii="Verdana" w:hAnsi="Verdana"/>
          <w:spacing w:val="-10"/>
        </w:rPr>
        <w:t xml:space="preserve"> </w:t>
      </w:r>
      <w:r w:rsidRPr="00CF00D6">
        <w:rPr>
          <w:rFonts w:ascii="Verdana" w:hAnsi="Verdana"/>
        </w:rPr>
        <w:t>sp.</w:t>
      </w:r>
      <w:r w:rsidRPr="00CF00D6">
        <w:rPr>
          <w:rFonts w:ascii="Verdana" w:hAnsi="Verdana"/>
          <w:spacing w:val="-8"/>
        </w:rPr>
        <w:t xml:space="preserve"> </w:t>
      </w:r>
      <w:r w:rsidRPr="00CF00D6">
        <w:rPr>
          <w:rFonts w:ascii="Verdana" w:hAnsi="Verdana"/>
        </w:rPr>
        <w:t>z</w:t>
      </w:r>
      <w:r w:rsidRPr="00CF00D6">
        <w:rPr>
          <w:rFonts w:ascii="Verdana" w:hAnsi="Verdana"/>
          <w:spacing w:val="-8"/>
        </w:rPr>
        <w:t xml:space="preserve"> </w:t>
      </w:r>
      <w:r w:rsidRPr="00CF00D6">
        <w:rPr>
          <w:rFonts w:ascii="Verdana" w:hAnsi="Verdana"/>
          <w:spacing w:val="-4"/>
        </w:rPr>
        <w:t>o.o.</w:t>
      </w:r>
    </w:p>
    <w:p w14:paraId="117C84A9" w14:textId="6422329F" w:rsidR="00A860C3" w:rsidRPr="00CF00D6" w:rsidRDefault="001C1041" w:rsidP="00CF00D6">
      <w:pPr>
        <w:pStyle w:val="Tekstpodstawowy"/>
        <w:spacing w:before="120" w:after="120"/>
        <w:ind w:left="116"/>
        <w:jc w:val="both"/>
        <w:rPr>
          <w:rFonts w:ascii="Verdana" w:hAnsi="Verdana"/>
        </w:rPr>
      </w:pPr>
      <w:r w:rsidRPr="00CF00D6">
        <w:rPr>
          <w:rFonts w:ascii="Verdana" w:hAnsi="Verdana"/>
        </w:rPr>
        <w:t>ul.</w:t>
      </w:r>
      <w:r w:rsidRPr="00CF00D6">
        <w:rPr>
          <w:rFonts w:ascii="Verdana" w:hAnsi="Verdana"/>
          <w:spacing w:val="-7"/>
        </w:rPr>
        <w:t xml:space="preserve"> </w:t>
      </w:r>
      <w:r w:rsidRPr="00CF00D6">
        <w:rPr>
          <w:rFonts w:ascii="Verdana" w:hAnsi="Verdana"/>
        </w:rPr>
        <w:t>Głogowska</w:t>
      </w:r>
      <w:r w:rsidRPr="00CF00D6">
        <w:rPr>
          <w:rFonts w:ascii="Verdana" w:hAnsi="Verdana"/>
          <w:spacing w:val="-7"/>
        </w:rPr>
        <w:t xml:space="preserve"> </w:t>
      </w:r>
      <w:r w:rsidRPr="00CF00D6">
        <w:rPr>
          <w:rFonts w:ascii="Verdana" w:hAnsi="Verdana"/>
        </w:rPr>
        <w:t>1</w:t>
      </w:r>
      <w:r w:rsidR="00015EC7" w:rsidRPr="00CF00D6">
        <w:rPr>
          <w:rFonts w:ascii="Verdana" w:hAnsi="Verdana"/>
        </w:rPr>
        <w:t>0</w:t>
      </w:r>
      <w:r w:rsidRPr="00CF00D6">
        <w:rPr>
          <w:rFonts w:ascii="Verdana" w:hAnsi="Verdana"/>
        </w:rPr>
        <w:t>,</w:t>
      </w:r>
      <w:r w:rsidRPr="00CF00D6">
        <w:rPr>
          <w:rFonts w:ascii="Verdana" w:hAnsi="Verdana"/>
          <w:spacing w:val="-7"/>
        </w:rPr>
        <w:t xml:space="preserve"> </w:t>
      </w:r>
      <w:r w:rsidRPr="00CF00D6">
        <w:rPr>
          <w:rFonts w:ascii="Verdana" w:hAnsi="Verdana"/>
        </w:rPr>
        <w:t>60-734</w:t>
      </w:r>
      <w:r w:rsidRPr="00CF00D6">
        <w:rPr>
          <w:rFonts w:ascii="Verdana" w:hAnsi="Verdana"/>
          <w:spacing w:val="-7"/>
        </w:rPr>
        <w:t xml:space="preserve"> </w:t>
      </w:r>
      <w:r w:rsidRPr="00CF00D6">
        <w:rPr>
          <w:rFonts w:ascii="Verdana" w:hAnsi="Verdana"/>
          <w:spacing w:val="-2"/>
        </w:rPr>
        <w:t>Poznań</w:t>
      </w:r>
    </w:p>
    <w:p w14:paraId="404B17FF" w14:textId="77777777" w:rsidR="00A860C3" w:rsidRPr="00CF00D6" w:rsidRDefault="00A860C3" w:rsidP="00CF00D6">
      <w:pPr>
        <w:pStyle w:val="Tekstpodstawowy"/>
        <w:spacing w:before="120" w:after="120"/>
        <w:rPr>
          <w:rFonts w:ascii="Verdana" w:hAnsi="Verdana"/>
        </w:rPr>
      </w:pPr>
    </w:p>
    <w:p w14:paraId="1BE460FD" w14:textId="77777777" w:rsidR="00A860C3" w:rsidRPr="00CF00D6" w:rsidRDefault="001C1041" w:rsidP="00CF00D6">
      <w:pPr>
        <w:pStyle w:val="Nagwek1"/>
        <w:spacing w:before="120" w:after="120"/>
        <w:ind w:left="3216" w:right="3254"/>
        <w:rPr>
          <w:rFonts w:ascii="Verdana" w:hAnsi="Verdana"/>
        </w:rPr>
      </w:pPr>
      <w:r w:rsidRPr="00CF00D6">
        <w:rPr>
          <w:rFonts w:ascii="Verdana" w:hAnsi="Verdana"/>
          <w:spacing w:val="-2"/>
        </w:rPr>
        <w:t>Preambuła</w:t>
      </w:r>
    </w:p>
    <w:p w14:paraId="23698B1A" w14:textId="50430A38" w:rsidR="00A860C3" w:rsidRPr="00CF00D6" w:rsidRDefault="001C1041" w:rsidP="00CF00D6">
      <w:pPr>
        <w:pStyle w:val="Tekstpodstawowy"/>
        <w:spacing w:before="120" w:after="120"/>
        <w:ind w:left="116" w:right="148"/>
        <w:jc w:val="both"/>
        <w:rPr>
          <w:rFonts w:ascii="Verdana" w:hAnsi="Verdana"/>
        </w:rPr>
      </w:pPr>
      <w:r w:rsidRPr="00CF00D6">
        <w:rPr>
          <w:rFonts w:ascii="Verdana" w:hAnsi="Verdana"/>
        </w:rPr>
        <w:t>Z</w:t>
      </w:r>
      <w:r w:rsidRPr="00CF00D6">
        <w:rPr>
          <w:rFonts w:ascii="Verdana" w:hAnsi="Verdana"/>
          <w:spacing w:val="26"/>
        </w:rPr>
        <w:t xml:space="preserve"> </w:t>
      </w:r>
      <w:r w:rsidRPr="00CF00D6">
        <w:rPr>
          <w:rFonts w:ascii="Verdana" w:hAnsi="Verdana"/>
        </w:rPr>
        <w:t>uwagi,</w:t>
      </w:r>
      <w:r w:rsidRPr="00CF00D6">
        <w:rPr>
          <w:rFonts w:ascii="Verdana" w:hAnsi="Verdana"/>
          <w:spacing w:val="27"/>
        </w:rPr>
        <w:t xml:space="preserve"> </w:t>
      </w:r>
      <w:r w:rsidRPr="00CF00D6">
        <w:rPr>
          <w:rFonts w:ascii="Verdana" w:hAnsi="Verdana"/>
        </w:rPr>
        <w:t>że</w:t>
      </w:r>
      <w:r w:rsidRPr="00CF00D6">
        <w:rPr>
          <w:rFonts w:ascii="Verdana" w:hAnsi="Verdana"/>
          <w:spacing w:val="28"/>
        </w:rPr>
        <w:t xml:space="preserve"> </w:t>
      </w:r>
      <w:r w:rsidRPr="00CF00D6">
        <w:rPr>
          <w:rFonts w:ascii="Verdana" w:hAnsi="Verdana"/>
        </w:rPr>
        <w:t>Strona</w:t>
      </w:r>
      <w:r w:rsidRPr="00CF00D6">
        <w:rPr>
          <w:rFonts w:ascii="Verdana" w:hAnsi="Verdana"/>
          <w:spacing w:val="25"/>
        </w:rPr>
        <w:t xml:space="preserve"> </w:t>
      </w:r>
      <w:r w:rsidRPr="00CF00D6">
        <w:rPr>
          <w:rFonts w:ascii="Verdana" w:hAnsi="Verdana"/>
        </w:rPr>
        <w:t>Otrzymująca</w:t>
      </w:r>
      <w:r w:rsidRPr="00CF00D6">
        <w:rPr>
          <w:rFonts w:ascii="Verdana" w:hAnsi="Verdana"/>
          <w:spacing w:val="28"/>
        </w:rPr>
        <w:t xml:space="preserve"> </w:t>
      </w:r>
      <w:r w:rsidRPr="00CF00D6">
        <w:rPr>
          <w:rFonts w:ascii="Verdana" w:hAnsi="Verdana"/>
        </w:rPr>
        <w:t>rozważa</w:t>
      </w:r>
      <w:r w:rsidRPr="00CF00D6">
        <w:rPr>
          <w:rFonts w:ascii="Verdana" w:hAnsi="Verdana"/>
          <w:spacing w:val="28"/>
        </w:rPr>
        <w:t xml:space="preserve"> </w:t>
      </w:r>
      <w:r w:rsidRPr="00CF00D6">
        <w:rPr>
          <w:rFonts w:ascii="Verdana" w:hAnsi="Verdana"/>
        </w:rPr>
        <w:t>nabycie</w:t>
      </w:r>
      <w:r w:rsidRPr="00CF00D6">
        <w:rPr>
          <w:rFonts w:ascii="Verdana" w:hAnsi="Verdana"/>
          <w:spacing w:val="27"/>
        </w:rPr>
        <w:t xml:space="preserve"> </w:t>
      </w:r>
      <w:r w:rsidRPr="00CF00D6">
        <w:rPr>
          <w:rFonts w:ascii="Verdana" w:hAnsi="Verdana"/>
        </w:rPr>
        <w:t>od</w:t>
      </w:r>
      <w:r w:rsidRPr="00CF00D6">
        <w:rPr>
          <w:rFonts w:ascii="Verdana" w:hAnsi="Verdana"/>
          <w:spacing w:val="25"/>
        </w:rPr>
        <w:t xml:space="preserve"> </w:t>
      </w:r>
      <w:r w:rsidRPr="00CF00D6">
        <w:rPr>
          <w:rFonts w:ascii="Verdana" w:hAnsi="Verdana"/>
        </w:rPr>
        <w:t>spółki</w:t>
      </w:r>
      <w:r w:rsidRPr="00CF00D6">
        <w:rPr>
          <w:rFonts w:ascii="Verdana" w:hAnsi="Verdana"/>
          <w:spacing w:val="25"/>
        </w:rPr>
        <w:t xml:space="preserve"> </w:t>
      </w:r>
      <w:r w:rsidRPr="00CF00D6">
        <w:rPr>
          <w:rFonts w:ascii="Verdana" w:hAnsi="Verdana"/>
        </w:rPr>
        <w:t>Międzynarodowe</w:t>
      </w:r>
      <w:r w:rsidRPr="00CF00D6">
        <w:rPr>
          <w:rFonts w:ascii="Verdana" w:hAnsi="Verdana"/>
          <w:spacing w:val="27"/>
        </w:rPr>
        <w:t xml:space="preserve"> </w:t>
      </w:r>
      <w:r w:rsidRPr="00CF00D6">
        <w:rPr>
          <w:rFonts w:ascii="Verdana" w:hAnsi="Verdana"/>
        </w:rPr>
        <w:t>Targi</w:t>
      </w:r>
      <w:r w:rsidRPr="00CF00D6">
        <w:rPr>
          <w:rFonts w:ascii="Verdana" w:hAnsi="Verdana"/>
          <w:spacing w:val="25"/>
        </w:rPr>
        <w:t xml:space="preserve"> </w:t>
      </w:r>
      <w:r w:rsidRPr="00CF00D6">
        <w:rPr>
          <w:rFonts w:ascii="Verdana" w:hAnsi="Verdana"/>
        </w:rPr>
        <w:t>Poznańskie</w:t>
      </w:r>
      <w:r w:rsidRPr="00CF00D6">
        <w:rPr>
          <w:rFonts w:ascii="Verdana" w:hAnsi="Verdana"/>
          <w:spacing w:val="25"/>
        </w:rPr>
        <w:t xml:space="preserve"> </w:t>
      </w:r>
      <w:r w:rsidRPr="00CF00D6">
        <w:rPr>
          <w:rFonts w:ascii="Verdana" w:hAnsi="Verdana"/>
        </w:rPr>
        <w:t>sp. z</w:t>
      </w:r>
      <w:r w:rsidRPr="00CF00D6">
        <w:rPr>
          <w:rFonts w:ascii="Verdana" w:hAnsi="Verdana"/>
          <w:spacing w:val="-3"/>
        </w:rPr>
        <w:t xml:space="preserve"> </w:t>
      </w:r>
      <w:r w:rsidRPr="00CF00D6">
        <w:rPr>
          <w:rFonts w:ascii="Verdana" w:hAnsi="Verdana"/>
        </w:rPr>
        <w:t>o.o. (dalej jako: „</w:t>
      </w:r>
      <w:r w:rsidRPr="00CF00D6">
        <w:rPr>
          <w:rFonts w:ascii="Verdana" w:hAnsi="Verdana"/>
          <w:b/>
        </w:rPr>
        <w:t>Strony Ujawniającej</w:t>
      </w:r>
      <w:r w:rsidRPr="00CF00D6">
        <w:rPr>
          <w:rFonts w:ascii="Verdana" w:hAnsi="Verdana"/>
        </w:rPr>
        <w:t>”) działki ewidencyjnej nr 8</w:t>
      </w:r>
      <w:r w:rsidR="00261868" w:rsidRPr="00CF00D6">
        <w:rPr>
          <w:rFonts w:ascii="Verdana" w:hAnsi="Verdana"/>
        </w:rPr>
        <w:t>5</w:t>
      </w:r>
      <w:r w:rsidRPr="00CF00D6">
        <w:rPr>
          <w:rFonts w:ascii="Verdana" w:hAnsi="Verdana"/>
        </w:rPr>
        <w:t>/</w:t>
      </w:r>
      <w:r w:rsidR="00015EC7" w:rsidRPr="00CF00D6">
        <w:rPr>
          <w:rFonts w:ascii="Verdana" w:hAnsi="Verdana"/>
        </w:rPr>
        <w:t>5</w:t>
      </w:r>
      <w:r w:rsidRPr="00CF00D6">
        <w:rPr>
          <w:rFonts w:ascii="Verdana" w:hAnsi="Verdana"/>
        </w:rPr>
        <w:t>, położonej w województwie wielkopolskim, powiecie poznańskim, gminie Kleszczewo, miejscowości Tulce, obręb ewidencyjny 302106_2.0010, Tulce, identyfikator działki 302106_2.0010.8</w:t>
      </w:r>
      <w:r w:rsidR="00261868" w:rsidRPr="00CF00D6">
        <w:rPr>
          <w:rFonts w:ascii="Verdana" w:hAnsi="Verdana"/>
        </w:rPr>
        <w:t>5</w:t>
      </w:r>
      <w:r w:rsidRPr="00CF00D6">
        <w:rPr>
          <w:rFonts w:ascii="Verdana" w:hAnsi="Verdana"/>
        </w:rPr>
        <w:t>/</w:t>
      </w:r>
      <w:r w:rsidR="00015EC7" w:rsidRPr="00CF00D6">
        <w:rPr>
          <w:rFonts w:ascii="Verdana" w:hAnsi="Verdana"/>
        </w:rPr>
        <w:t>5</w:t>
      </w:r>
      <w:r w:rsidRPr="00CF00D6">
        <w:rPr>
          <w:rFonts w:ascii="Verdana" w:hAnsi="Verdana"/>
        </w:rPr>
        <w:t>, objętej księgą wieczystą prowadzoną przez Sąd Rejonowy w Środzie Wielkopolskiej V Wydział Ksiąg Wieczystych nr PO1D/00028456/5 (zwana dalej „</w:t>
      </w:r>
      <w:r w:rsidR="00015EC7" w:rsidRPr="00CF00D6">
        <w:rPr>
          <w:rFonts w:ascii="Verdana" w:hAnsi="Verdana"/>
          <w:b/>
        </w:rPr>
        <w:t>Nieruchomością</w:t>
      </w:r>
      <w:r w:rsidRPr="00CF00D6">
        <w:rPr>
          <w:rFonts w:ascii="Verdana" w:hAnsi="Verdana"/>
        </w:rPr>
        <w:t>”); ze względu na konieczność przekazywania przez Stronę Ujawniającą Stronie Otrzymującej informacji chronionych, a także wymogi ochrony tajemnicy przedsiębiorstwa i</w:t>
      </w:r>
      <w:r w:rsidR="007F1E74" w:rsidRPr="00CF00D6">
        <w:rPr>
          <w:rFonts w:ascii="Verdana" w:hAnsi="Verdana"/>
          <w:spacing w:val="-3"/>
        </w:rPr>
        <w:t> </w:t>
      </w:r>
      <w:r w:rsidRPr="00CF00D6">
        <w:rPr>
          <w:rFonts w:ascii="Verdana" w:hAnsi="Verdana"/>
        </w:rPr>
        <w:t>innych informacji poufnych szczególnie istotnych w działalności Strony Ujawniającej, Strona Otrzymująca oświadcza</w:t>
      </w:r>
      <w:r w:rsidR="005E1BBD" w:rsidRPr="00CF00D6">
        <w:rPr>
          <w:rFonts w:ascii="Verdana" w:hAnsi="Verdana"/>
        </w:rPr>
        <w:t>,</w:t>
      </w:r>
      <w:r w:rsidRPr="00CF00D6">
        <w:rPr>
          <w:rFonts w:ascii="Verdana" w:hAnsi="Verdana"/>
        </w:rPr>
        <w:t xml:space="preserve"> co</w:t>
      </w:r>
      <w:r w:rsidR="005E1BBD" w:rsidRPr="00CF00D6">
        <w:rPr>
          <w:rFonts w:ascii="Verdana" w:hAnsi="Verdana"/>
        </w:rPr>
        <w:t xml:space="preserve"> </w:t>
      </w:r>
      <w:r w:rsidRPr="00CF00D6">
        <w:rPr>
          <w:rFonts w:ascii="Verdana" w:hAnsi="Verdana"/>
          <w:spacing w:val="-2"/>
        </w:rPr>
        <w:t>następuje:</w:t>
      </w:r>
    </w:p>
    <w:p w14:paraId="49585BA4" w14:textId="36EBE2E2" w:rsidR="00A860C3" w:rsidRPr="00CF00D6" w:rsidRDefault="001C1041" w:rsidP="00CF00D6">
      <w:pPr>
        <w:pStyle w:val="Tekstpodstawowy"/>
        <w:spacing w:before="120" w:after="120"/>
        <w:ind w:left="116" w:right="148"/>
        <w:jc w:val="center"/>
        <w:rPr>
          <w:rFonts w:ascii="Verdana" w:hAnsi="Verdana"/>
          <w:b/>
        </w:rPr>
      </w:pPr>
      <w:r w:rsidRPr="00CF00D6">
        <w:rPr>
          <w:rFonts w:ascii="Verdana" w:hAnsi="Verdana"/>
          <w:b/>
        </w:rPr>
        <w:t>§</w:t>
      </w:r>
      <w:r w:rsidRPr="00CF00D6">
        <w:rPr>
          <w:rFonts w:ascii="Verdana" w:hAnsi="Verdana"/>
          <w:b/>
          <w:spacing w:val="-3"/>
        </w:rPr>
        <w:t xml:space="preserve"> </w:t>
      </w:r>
      <w:r w:rsidRPr="00CF00D6">
        <w:rPr>
          <w:rFonts w:ascii="Verdana" w:hAnsi="Verdana"/>
          <w:b/>
          <w:spacing w:val="-5"/>
        </w:rPr>
        <w:t>1.</w:t>
      </w:r>
      <w:r w:rsidR="007F1E74" w:rsidRPr="00CF00D6">
        <w:rPr>
          <w:rFonts w:ascii="Verdana" w:hAnsi="Verdana"/>
          <w:b/>
          <w:bCs/>
        </w:rPr>
        <w:br/>
      </w:r>
      <w:r w:rsidRPr="00CF00D6">
        <w:rPr>
          <w:rFonts w:ascii="Verdana" w:hAnsi="Verdana"/>
          <w:b/>
        </w:rPr>
        <w:t>Informacje Poufne</w:t>
      </w:r>
    </w:p>
    <w:p w14:paraId="5B45132E" w14:textId="2A7153C8" w:rsidR="00A860C3" w:rsidRPr="00CF00D6" w:rsidRDefault="001C1041" w:rsidP="00CF00D6">
      <w:pPr>
        <w:pStyle w:val="Tekstpodstawowy"/>
        <w:spacing w:before="120" w:after="120"/>
        <w:ind w:left="116" w:right="157"/>
        <w:jc w:val="both"/>
        <w:rPr>
          <w:rFonts w:ascii="Verdana" w:hAnsi="Verdana"/>
        </w:rPr>
      </w:pPr>
      <w:r w:rsidRPr="00CF00D6">
        <w:rPr>
          <w:rFonts w:ascii="Verdana" w:hAnsi="Verdana"/>
        </w:rPr>
        <w:t xml:space="preserve">Ilekroć w Oświadczeniu mowa jest o </w:t>
      </w:r>
      <w:r w:rsidRPr="00CF00D6">
        <w:rPr>
          <w:rFonts w:ascii="Verdana" w:hAnsi="Verdana"/>
          <w:b/>
        </w:rPr>
        <w:t>Informacjach Poufnych</w:t>
      </w:r>
      <w:r w:rsidRPr="00CF00D6">
        <w:rPr>
          <w:rFonts w:ascii="Verdana" w:hAnsi="Verdana"/>
        </w:rPr>
        <w:t>, należy przez to rozumieć: informacje stanowiące tajemnicę przedsiębiorstwa w rozumieniu art. 11 ustawy z dnia 16</w:t>
      </w:r>
      <w:r w:rsidR="00EB0C2C" w:rsidRPr="00CF00D6">
        <w:rPr>
          <w:rFonts w:ascii="Verdana" w:hAnsi="Verdana"/>
        </w:rPr>
        <w:t> </w:t>
      </w:r>
      <w:r w:rsidRPr="00CF00D6">
        <w:rPr>
          <w:rFonts w:ascii="Verdana" w:hAnsi="Verdana"/>
        </w:rPr>
        <w:t>kwietnia 1993</w:t>
      </w:r>
      <w:r w:rsidRPr="00CF00D6">
        <w:rPr>
          <w:rFonts w:ascii="Verdana" w:hAnsi="Verdana"/>
          <w:spacing w:val="35"/>
        </w:rPr>
        <w:t xml:space="preserve"> </w:t>
      </w:r>
      <w:r w:rsidRPr="00CF00D6">
        <w:rPr>
          <w:rFonts w:ascii="Verdana" w:hAnsi="Verdana"/>
        </w:rPr>
        <w:t>r.</w:t>
      </w:r>
      <w:r w:rsidRPr="00CF00D6">
        <w:rPr>
          <w:rFonts w:ascii="Verdana" w:hAnsi="Verdana"/>
          <w:spacing w:val="38"/>
        </w:rPr>
        <w:t xml:space="preserve"> </w:t>
      </w:r>
      <w:r w:rsidRPr="00CF00D6">
        <w:rPr>
          <w:rFonts w:ascii="Verdana" w:hAnsi="Verdana"/>
        </w:rPr>
        <w:t>o</w:t>
      </w:r>
      <w:r w:rsidR="007F1E74" w:rsidRPr="00CF00D6">
        <w:rPr>
          <w:rFonts w:ascii="Verdana" w:hAnsi="Verdana"/>
          <w:spacing w:val="38"/>
        </w:rPr>
        <w:t> </w:t>
      </w:r>
      <w:r w:rsidRPr="00CF00D6">
        <w:rPr>
          <w:rFonts w:ascii="Verdana" w:hAnsi="Verdana"/>
        </w:rPr>
        <w:t>zwalczaniu</w:t>
      </w:r>
      <w:r w:rsidRPr="00CF00D6">
        <w:rPr>
          <w:rFonts w:ascii="Verdana" w:hAnsi="Verdana"/>
          <w:spacing w:val="36"/>
        </w:rPr>
        <w:t xml:space="preserve"> </w:t>
      </w:r>
      <w:r w:rsidRPr="00CF00D6">
        <w:rPr>
          <w:rFonts w:ascii="Verdana" w:hAnsi="Verdana"/>
        </w:rPr>
        <w:t>nieuczciwej</w:t>
      </w:r>
      <w:r w:rsidRPr="00CF00D6">
        <w:rPr>
          <w:rFonts w:ascii="Verdana" w:hAnsi="Verdana"/>
          <w:spacing w:val="37"/>
        </w:rPr>
        <w:t xml:space="preserve"> </w:t>
      </w:r>
      <w:r w:rsidRPr="00CF00D6">
        <w:rPr>
          <w:rFonts w:ascii="Verdana" w:hAnsi="Verdana"/>
        </w:rPr>
        <w:t>konkurencji,</w:t>
      </w:r>
      <w:r w:rsidRPr="00CF00D6">
        <w:rPr>
          <w:rFonts w:ascii="Verdana" w:hAnsi="Verdana"/>
          <w:spacing w:val="36"/>
        </w:rPr>
        <w:t xml:space="preserve"> </w:t>
      </w:r>
      <w:r w:rsidRPr="00CF00D6">
        <w:rPr>
          <w:rFonts w:ascii="Verdana" w:hAnsi="Verdana"/>
        </w:rPr>
        <w:t>inne</w:t>
      </w:r>
      <w:r w:rsidRPr="00CF00D6">
        <w:rPr>
          <w:rFonts w:ascii="Verdana" w:hAnsi="Verdana"/>
          <w:spacing w:val="36"/>
        </w:rPr>
        <w:t xml:space="preserve"> </w:t>
      </w:r>
      <w:r w:rsidRPr="00CF00D6">
        <w:rPr>
          <w:rFonts w:ascii="Verdana" w:hAnsi="Verdana"/>
        </w:rPr>
        <w:t>informacje</w:t>
      </w:r>
      <w:r w:rsidRPr="00CF00D6">
        <w:rPr>
          <w:rFonts w:ascii="Verdana" w:hAnsi="Verdana"/>
          <w:spacing w:val="36"/>
        </w:rPr>
        <w:t xml:space="preserve"> </w:t>
      </w:r>
      <w:r w:rsidRPr="00CF00D6">
        <w:rPr>
          <w:rFonts w:ascii="Verdana" w:hAnsi="Verdana"/>
        </w:rPr>
        <w:t>podlegające</w:t>
      </w:r>
      <w:r w:rsidRPr="00CF00D6">
        <w:rPr>
          <w:rFonts w:ascii="Verdana" w:hAnsi="Verdana"/>
          <w:spacing w:val="38"/>
        </w:rPr>
        <w:t xml:space="preserve"> </w:t>
      </w:r>
      <w:r w:rsidRPr="00CF00D6">
        <w:rPr>
          <w:rFonts w:ascii="Verdana" w:hAnsi="Verdana"/>
        </w:rPr>
        <w:t>ochronie</w:t>
      </w:r>
      <w:r w:rsidRPr="00CF00D6">
        <w:rPr>
          <w:rFonts w:ascii="Verdana" w:hAnsi="Verdana"/>
          <w:spacing w:val="36"/>
        </w:rPr>
        <w:t xml:space="preserve"> </w:t>
      </w:r>
      <w:r w:rsidRPr="00CF00D6">
        <w:rPr>
          <w:rFonts w:ascii="Verdana" w:hAnsi="Verdana"/>
        </w:rPr>
        <w:t>na</w:t>
      </w:r>
      <w:r w:rsidRPr="00CF00D6">
        <w:rPr>
          <w:rFonts w:ascii="Verdana" w:hAnsi="Verdana"/>
          <w:spacing w:val="38"/>
        </w:rPr>
        <w:t xml:space="preserve"> </w:t>
      </w:r>
      <w:r w:rsidRPr="00CF00D6">
        <w:rPr>
          <w:rFonts w:ascii="Verdana" w:hAnsi="Verdana"/>
        </w:rPr>
        <w:t>podstawie</w:t>
      </w:r>
      <w:r w:rsidR="00813629" w:rsidRPr="00CF00D6">
        <w:rPr>
          <w:rFonts w:ascii="Verdana" w:hAnsi="Verdana"/>
        </w:rPr>
        <w:t xml:space="preserve"> </w:t>
      </w:r>
      <w:r w:rsidRPr="00CF00D6">
        <w:rPr>
          <w:rFonts w:ascii="Verdana" w:hAnsi="Verdana"/>
        </w:rPr>
        <w:t xml:space="preserve">obowiązujących przepisów prawa, a także wszystkie dokumenty, informacje handlowe, techniczne, </w:t>
      </w:r>
      <w:r w:rsidRPr="00CF00D6">
        <w:rPr>
          <w:rFonts w:ascii="Verdana" w:hAnsi="Verdana"/>
          <w:i/>
        </w:rPr>
        <w:t xml:space="preserve">know-how </w:t>
      </w:r>
      <w:r w:rsidRPr="00CF00D6">
        <w:rPr>
          <w:rFonts w:ascii="Verdana" w:hAnsi="Verdana"/>
        </w:rPr>
        <w:t>o</w:t>
      </w:r>
      <w:r w:rsidRPr="00CF00D6">
        <w:rPr>
          <w:rFonts w:ascii="Verdana" w:hAnsi="Verdana"/>
          <w:spacing w:val="-5"/>
        </w:rPr>
        <w:t xml:space="preserve"> </w:t>
      </w:r>
      <w:r w:rsidRPr="00CF00D6">
        <w:rPr>
          <w:rFonts w:ascii="Verdana" w:hAnsi="Verdana"/>
        </w:rPr>
        <w:t>technicznym, handlowym, finansowym i</w:t>
      </w:r>
      <w:r w:rsidR="007F1E74" w:rsidRPr="00CF00D6">
        <w:rPr>
          <w:rFonts w:ascii="Verdana" w:hAnsi="Verdana"/>
        </w:rPr>
        <w:t> </w:t>
      </w:r>
      <w:r w:rsidRPr="00CF00D6">
        <w:rPr>
          <w:rFonts w:ascii="Verdana" w:hAnsi="Verdana"/>
        </w:rPr>
        <w:t>każdym innym charakterze, materiały, produkty, odpowiednie materiały software</w:t>
      </w:r>
      <w:r w:rsidRPr="00CF00D6">
        <w:rPr>
          <w:rFonts w:ascii="Verdana" w:hAnsi="Verdana"/>
          <w:i/>
        </w:rPr>
        <w:t xml:space="preserve">, </w:t>
      </w:r>
      <w:r w:rsidRPr="00CF00D6">
        <w:rPr>
          <w:rFonts w:ascii="Verdana" w:hAnsi="Verdana"/>
        </w:rPr>
        <w:t>narzędzia, graficzne komunikaty, specyfikacje, instrukcje obsługi, rysunki, elektroniczne i</w:t>
      </w:r>
      <w:r w:rsidR="00E226D5">
        <w:rPr>
          <w:rFonts w:ascii="Verdana" w:hAnsi="Verdana"/>
        </w:rPr>
        <w:t> </w:t>
      </w:r>
      <w:r w:rsidRPr="00CF00D6">
        <w:rPr>
          <w:rFonts w:ascii="Verdana" w:hAnsi="Verdana"/>
        </w:rPr>
        <w:t>inne informacje związane z Nieruchomością lub z działalnością Strony Ujawniającej,</w:t>
      </w:r>
      <w:r w:rsidRPr="00CF00D6">
        <w:rPr>
          <w:rFonts w:ascii="Verdana" w:hAnsi="Verdana"/>
          <w:spacing w:val="75"/>
        </w:rPr>
        <w:t xml:space="preserve"> </w:t>
      </w:r>
      <w:r w:rsidRPr="00CF00D6">
        <w:rPr>
          <w:rFonts w:ascii="Verdana" w:hAnsi="Verdana"/>
        </w:rPr>
        <w:t>które</w:t>
      </w:r>
      <w:r w:rsidRPr="00CF00D6">
        <w:rPr>
          <w:rFonts w:ascii="Verdana" w:hAnsi="Verdana"/>
          <w:spacing w:val="76"/>
        </w:rPr>
        <w:t xml:space="preserve"> </w:t>
      </w:r>
      <w:r w:rsidRPr="00CF00D6">
        <w:rPr>
          <w:rFonts w:ascii="Verdana" w:hAnsi="Verdana"/>
        </w:rPr>
        <w:t>zostały</w:t>
      </w:r>
      <w:r w:rsidRPr="00CF00D6">
        <w:rPr>
          <w:rFonts w:ascii="Verdana" w:hAnsi="Verdana"/>
          <w:spacing w:val="74"/>
        </w:rPr>
        <w:t xml:space="preserve"> </w:t>
      </w:r>
      <w:r w:rsidRPr="00CF00D6">
        <w:rPr>
          <w:rFonts w:ascii="Verdana" w:hAnsi="Verdana"/>
        </w:rPr>
        <w:t>ujawnione</w:t>
      </w:r>
      <w:r w:rsidRPr="00CF00D6">
        <w:rPr>
          <w:rFonts w:ascii="Verdana" w:hAnsi="Verdana"/>
          <w:spacing w:val="74"/>
        </w:rPr>
        <w:t xml:space="preserve"> </w:t>
      </w:r>
      <w:r w:rsidRPr="00CF00D6">
        <w:rPr>
          <w:rFonts w:ascii="Verdana" w:hAnsi="Verdana"/>
        </w:rPr>
        <w:t>lub</w:t>
      </w:r>
      <w:r w:rsidRPr="00CF00D6">
        <w:rPr>
          <w:rFonts w:ascii="Verdana" w:hAnsi="Verdana"/>
          <w:spacing w:val="75"/>
        </w:rPr>
        <w:t xml:space="preserve"> </w:t>
      </w:r>
      <w:r w:rsidRPr="00CF00D6">
        <w:rPr>
          <w:rFonts w:ascii="Verdana" w:hAnsi="Verdana"/>
        </w:rPr>
        <w:t>powierzone</w:t>
      </w:r>
      <w:r w:rsidRPr="00CF00D6">
        <w:rPr>
          <w:rFonts w:ascii="Verdana" w:hAnsi="Verdana"/>
          <w:spacing w:val="77"/>
        </w:rPr>
        <w:t xml:space="preserve"> </w:t>
      </w:r>
      <w:r w:rsidRPr="00CF00D6">
        <w:rPr>
          <w:rFonts w:ascii="Verdana" w:hAnsi="Verdana"/>
        </w:rPr>
        <w:t>Stronie</w:t>
      </w:r>
      <w:r w:rsidRPr="00CF00D6">
        <w:rPr>
          <w:rFonts w:ascii="Verdana" w:hAnsi="Verdana"/>
          <w:spacing w:val="75"/>
        </w:rPr>
        <w:t xml:space="preserve"> </w:t>
      </w:r>
      <w:r w:rsidRPr="00CF00D6">
        <w:rPr>
          <w:rFonts w:ascii="Verdana" w:hAnsi="Verdana"/>
        </w:rPr>
        <w:t>Otrzymującej</w:t>
      </w:r>
      <w:r w:rsidRPr="00CF00D6">
        <w:rPr>
          <w:rFonts w:ascii="Verdana" w:hAnsi="Verdana"/>
          <w:spacing w:val="78"/>
        </w:rPr>
        <w:t xml:space="preserve"> </w:t>
      </w:r>
      <w:r w:rsidRPr="00CF00D6">
        <w:rPr>
          <w:rFonts w:ascii="Verdana" w:hAnsi="Verdana"/>
        </w:rPr>
        <w:t>zgodnie z</w:t>
      </w:r>
      <w:r w:rsidR="007F1E74" w:rsidRPr="00CF00D6">
        <w:rPr>
          <w:rFonts w:ascii="Verdana" w:hAnsi="Verdana"/>
          <w:spacing w:val="-3"/>
        </w:rPr>
        <w:t> </w:t>
      </w:r>
      <w:r w:rsidRPr="00CF00D6">
        <w:rPr>
          <w:rFonts w:ascii="Verdana" w:hAnsi="Verdana"/>
        </w:rPr>
        <w:t>postanowieniami</w:t>
      </w:r>
      <w:r w:rsidR="000B7CF8" w:rsidRPr="00CF00D6">
        <w:rPr>
          <w:rFonts w:ascii="Verdana" w:hAnsi="Verdana"/>
        </w:rPr>
        <w:t xml:space="preserve"> regulaminu</w:t>
      </w:r>
      <w:r w:rsidR="00015EC7" w:rsidRPr="00CF00D6">
        <w:rPr>
          <w:rFonts w:ascii="Verdana" w:hAnsi="Verdana"/>
        </w:rPr>
        <w:t xml:space="preserve"> </w:t>
      </w:r>
      <w:r w:rsidR="000B7CF8" w:rsidRPr="00CF00D6">
        <w:rPr>
          <w:rFonts w:ascii="Verdana" w:hAnsi="Verdana"/>
        </w:rPr>
        <w:t>negocjacji na</w:t>
      </w:r>
      <w:r w:rsidRPr="00CF00D6">
        <w:rPr>
          <w:rFonts w:ascii="Verdana" w:hAnsi="Verdana"/>
        </w:rPr>
        <w:t xml:space="preserve"> sprzedaż Nieruchomości</w:t>
      </w:r>
      <w:r w:rsidR="00015EC7" w:rsidRPr="00CF00D6">
        <w:rPr>
          <w:rFonts w:ascii="Verdana" w:hAnsi="Verdana"/>
        </w:rPr>
        <w:t xml:space="preserve"> („zwanych dalej: „</w:t>
      </w:r>
      <w:r w:rsidR="000B7CF8" w:rsidRPr="00CF00D6">
        <w:rPr>
          <w:rFonts w:ascii="Verdana" w:hAnsi="Verdana"/>
          <w:b/>
          <w:bCs/>
        </w:rPr>
        <w:t>Regulaminem</w:t>
      </w:r>
      <w:r w:rsidR="00015EC7" w:rsidRPr="00CF00D6">
        <w:rPr>
          <w:rFonts w:ascii="Verdana" w:hAnsi="Verdana"/>
        </w:rPr>
        <w:t>”)</w:t>
      </w:r>
      <w:r w:rsidRPr="00CF00D6">
        <w:rPr>
          <w:rFonts w:ascii="Verdana" w:hAnsi="Verdana"/>
        </w:rPr>
        <w:t>,</w:t>
      </w:r>
      <w:r w:rsidRPr="00CF00D6">
        <w:rPr>
          <w:rFonts w:ascii="Verdana" w:hAnsi="Verdana"/>
          <w:spacing w:val="-2"/>
        </w:rPr>
        <w:t xml:space="preserve"> </w:t>
      </w:r>
      <w:r w:rsidRPr="00CF00D6">
        <w:rPr>
          <w:rFonts w:ascii="Verdana" w:hAnsi="Verdana"/>
        </w:rPr>
        <w:t>chyba że</w:t>
      </w:r>
      <w:r w:rsidRPr="00CF00D6">
        <w:rPr>
          <w:rFonts w:ascii="Verdana" w:hAnsi="Verdana"/>
          <w:spacing w:val="-2"/>
        </w:rPr>
        <w:t xml:space="preserve"> </w:t>
      </w:r>
      <w:r w:rsidRPr="00CF00D6">
        <w:rPr>
          <w:rFonts w:ascii="Verdana" w:hAnsi="Verdana"/>
        </w:rPr>
        <w:t>Strona</w:t>
      </w:r>
      <w:r w:rsidRPr="00CF00D6">
        <w:rPr>
          <w:rFonts w:ascii="Verdana" w:hAnsi="Verdana"/>
          <w:spacing w:val="-2"/>
        </w:rPr>
        <w:t xml:space="preserve"> </w:t>
      </w:r>
      <w:r w:rsidRPr="00CF00D6">
        <w:rPr>
          <w:rFonts w:ascii="Verdana" w:hAnsi="Verdana"/>
        </w:rPr>
        <w:t>Ujawniająca w</w:t>
      </w:r>
      <w:r w:rsidR="00EB0C2C" w:rsidRPr="00CF00D6">
        <w:rPr>
          <w:rFonts w:ascii="Verdana" w:hAnsi="Verdana"/>
          <w:spacing w:val="-4"/>
        </w:rPr>
        <w:t> </w:t>
      </w:r>
      <w:r w:rsidRPr="00CF00D6">
        <w:rPr>
          <w:rFonts w:ascii="Verdana" w:hAnsi="Verdana"/>
        </w:rPr>
        <w:t>sposób</w:t>
      </w:r>
      <w:r w:rsidRPr="00CF00D6">
        <w:rPr>
          <w:rFonts w:ascii="Verdana" w:hAnsi="Verdana"/>
          <w:spacing w:val="-2"/>
        </w:rPr>
        <w:t xml:space="preserve"> </w:t>
      </w:r>
      <w:r w:rsidRPr="00CF00D6">
        <w:rPr>
          <w:rFonts w:ascii="Verdana" w:hAnsi="Verdana"/>
        </w:rPr>
        <w:t>wyraźny</w:t>
      </w:r>
      <w:r w:rsidRPr="00CF00D6">
        <w:rPr>
          <w:rFonts w:ascii="Verdana" w:hAnsi="Verdana"/>
          <w:spacing w:val="-5"/>
        </w:rPr>
        <w:t xml:space="preserve"> </w:t>
      </w:r>
      <w:r w:rsidRPr="00CF00D6">
        <w:rPr>
          <w:rFonts w:ascii="Verdana" w:hAnsi="Verdana"/>
        </w:rPr>
        <w:t>wskazała,</w:t>
      </w:r>
      <w:r w:rsidRPr="00CF00D6">
        <w:rPr>
          <w:rFonts w:ascii="Verdana" w:hAnsi="Verdana"/>
          <w:spacing w:val="-2"/>
        </w:rPr>
        <w:t xml:space="preserve"> </w:t>
      </w:r>
      <w:r w:rsidRPr="00CF00D6">
        <w:rPr>
          <w:rFonts w:ascii="Verdana" w:hAnsi="Verdana"/>
        </w:rPr>
        <w:t>iż</w:t>
      </w:r>
      <w:r w:rsidRPr="00CF00D6">
        <w:rPr>
          <w:rFonts w:ascii="Verdana" w:hAnsi="Verdana"/>
          <w:spacing w:val="-3"/>
        </w:rPr>
        <w:t xml:space="preserve"> </w:t>
      </w:r>
      <w:r w:rsidRPr="00CF00D6">
        <w:rPr>
          <w:rFonts w:ascii="Verdana" w:hAnsi="Verdana"/>
        </w:rPr>
        <w:t>określone</w:t>
      </w:r>
      <w:r w:rsidRPr="00CF00D6">
        <w:rPr>
          <w:rFonts w:ascii="Verdana" w:hAnsi="Verdana"/>
          <w:spacing w:val="-2"/>
        </w:rPr>
        <w:t xml:space="preserve"> </w:t>
      </w:r>
      <w:r w:rsidRPr="00CF00D6">
        <w:rPr>
          <w:rFonts w:ascii="Verdana" w:hAnsi="Verdana"/>
        </w:rPr>
        <w:t>informacje</w:t>
      </w:r>
      <w:r w:rsidRPr="00CF00D6">
        <w:rPr>
          <w:rFonts w:ascii="Verdana" w:hAnsi="Verdana"/>
          <w:spacing w:val="-2"/>
        </w:rPr>
        <w:t xml:space="preserve"> </w:t>
      </w:r>
      <w:r w:rsidRPr="00CF00D6">
        <w:rPr>
          <w:rFonts w:ascii="Verdana" w:hAnsi="Verdana"/>
        </w:rPr>
        <w:t xml:space="preserve">lub dane </w:t>
      </w:r>
      <w:r w:rsidRPr="00CF00D6">
        <w:rPr>
          <w:rFonts w:ascii="Verdana" w:hAnsi="Verdana"/>
        </w:rPr>
        <w:lastRenderedPageBreak/>
        <w:t>nie</w:t>
      </w:r>
      <w:r w:rsidRPr="00CF00D6">
        <w:rPr>
          <w:rFonts w:ascii="Verdana" w:hAnsi="Verdana"/>
          <w:spacing w:val="-1"/>
        </w:rPr>
        <w:t xml:space="preserve"> </w:t>
      </w:r>
      <w:r w:rsidRPr="00CF00D6">
        <w:rPr>
          <w:rFonts w:ascii="Verdana" w:hAnsi="Verdana"/>
        </w:rPr>
        <w:t>stanowią Informacji</w:t>
      </w:r>
      <w:r w:rsidRPr="00CF00D6">
        <w:rPr>
          <w:rFonts w:ascii="Verdana" w:hAnsi="Verdana"/>
          <w:spacing w:val="-2"/>
        </w:rPr>
        <w:t xml:space="preserve"> </w:t>
      </w:r>
      <w:r w:rsidRPr="00CF00D6">
        <w:rPr>
          <w:rFonts w:ascii="Verdana" w:hAnsi="Verdana"/>
        </w:rPr>
        <w:t>Poufnych.</w:t>
      </w:r>
      <w:r w:rsidRPr="00CF00D6">
        <w:rPr>
          <w:rFonts w:ascii="Verdana" w:hAnsi="Verdana"/>
          <w:spacing w:val="-3"/>
        </w:rPr>
        <w:t xml:space="preserve"> </w:t>
      </w:r>
      <w:r w:rsidRPr="00CF00D6">
        <w:rPr>
          <w:rFonts w:ascii="Verdana" w:hAnsi="Verdana"/>
        </w:rPr>
        <w:t>W przypadku</w:t>
      </w:r>
      <w:r w:rsidRPr="00CF00D6">
        <w:rPr>
          <w:rFonts w:ascii="Verdana" w:hAnsi="Verdana"/>
          <w:spacing w:val="-1"/>
        </w:rPr>
        <w:t xml:space="preserve"> </w:t>
      </w:r>
      <w:r w:rsidRPr="00CF00D6">
        <w:rPr>
          <w:rFonts w:ascii="Verdana" w:hAnsi="Verdana"/>
        </w:rPr>
        <w:t>braku</w:t>
      </w:r>
      <w:r w:rsidRPr="00CF00D6">
        <w:rPr>
          <w:rFonts w:ascii="Verdana" w:hAnsi="Verdana"/>
          <w:spacing w:val="-1"/>
        </w:rPr>
        <w:t xml:space="preserve"> </w:t>
      </w:r>
      <w:r w:rsidRPr="00CF00D6">
        <w:rPr>
          <w:rFonts w:ascii="Verdana" w:hAnsi="Verdana"/>
        </w:rPr>
        <w:t>takiego wskazania Strony</w:t>
      </w:r>
      <w:r w:rsidRPr="00CF00D6">
        <w:rPr>
          <w:rFonts w:ascii="Verdana" w:hAnsi="Verdana"/>
          <w:spacing w:val="-2"/>
        </w:rPr>
        <w:t xml:space="preserve"> </w:t>
      </w:r>
      <w:r w:rsidRPr="00CF00D6">
        <w:rPr>
          <w:rFonts w:ascii="Verdana" w:hAnsi="Verdana"/>
        </w:rPr>
        <w:t>zgodnie</w:t>
      </w:r>
      <w:r w:rsidRPr="00CF00D6">
        <w:rPr>
          <w:rFonts w:ascii="Verdana" w:hAnsi="Verdana"/>
          <w:spacing w:val="-1"/>
        </w:rPr>
        <w:t xml:space="preserve"> </w:t>
      </w:r>
      <w:r w:rsidRPr="00CF00D6">
        <w:rPr>
          <w:rFonts w:ascii="Verdana" w:hAnsi="Verdana"/>
        </w:rPr>
        <w:t>uznają, iż opisane wyżej informacje, dane, materiały i inne są Informacjami Poufnymi objętymi ochroną zgodnie z</w:t>
      </w:r>
      <w:r w:rsidR="00EB0C2C" w:rsidRPr="00CF00D6">
        <w:rPr>
          <w:rFonts w:ascii="Verdana" w:hAnsi="Verdana"/>
        </w:rPr>
        <w:t> </w:t>
      </w:r>
      <w:r w:rsidRPr="00CF00D6">
        <w:rPr>
          <w:rFonts w:ascii="Verdana" w:hAnsi="Verdana"/>
        </w:rPr>
        <w:t>Oświadczeniem oraz przepisami prawa.</w:t>
      </w:r>
    </w:p>
    <w:p w14:paraId="42695191" w14:textId="63AA0DEF" w:rsidR="00A860C3" w:rsidRPr="00CF00D6" w:rsidRDefault="001C1041" w:rsidP="00CF00D6">
      <w:pPr>
        <w:pStyle w:val="Tekstpodstawowy"/>
        <w:keepNext/>
        <w:keepLines/>
        <w:spacing w:before="120" w:after="120"/>
        <w:ind w:left="113" w:right="147"/>
        <w:jc w:val="center"/>
        <w:rPr>
          <w:rFonts w:ascii="Verdana" w:hAnsi="Verdana"/>
          <w:b/>
        </w:rPr>
      </w:pPr>
      <w:r w:rsidRPr="00CF00D6">
        <w:rPr>
          <w:rFonts w:ascii="Verdana" w:hAnsi="Verdana"/>
          <w:b/>
        </w:rPr>
        <w:t>§ 2.</w:t>
      </w:r>
      <w:r w:rsidR="007F1E74" w:rsidRPr="00CF00D6">
        <w:rPr>
          <w:rFonts w:ascii="Verdana" w:hAnsi="Verdana"/>
          <w:b/>
          <w:bCs/>
        </w:rPr>
        <w:br/>
      </w:r>
      <w:r w:rsidRPr="00CF00D6">
        <w:rPr>
          <w:rFonts w:ascii="Verdana" w:hAnsi="Verdana"/>
          <w:b/>
        </w:rPr>
        <w:t>Poufność</w:t>
      </w:r>
    </w:p>
    <w:p w14:paraId="5D6AFCB8" w14:textId="77777777" w:rsidR="00A860C3" w:rsidRPr="00CF00D6" w:rsidRDefault="001C1041" w:rsidP="00CF00D6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4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Strona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Otrzymująca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Informacje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Poufne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zobowiązuje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się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nie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ujawniać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Informacji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Poufnych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ani w</w:t>
      </w:r>
      <w:r w:rsidRPr="00CF00D6">
        <w:rPr>
          <w:rFonts w:ascii="Verdana" w:hAnsi="Verdana"/>
          <w:spacing w:val="-5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całości, ani w</w:t>
      </w:r>
      <w:r w:rsidRPr="00CF00D6">
        <w:rPr>
          <w:rFonts w:ascii="Verdana" w:hAnsi="Verdana"/>
          <w:spacing w:val="-1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części jakiejkolwiek osobie trzeciej, zarówno osobie fizycznej, osobie prawnej, jak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i jednostce nie posiadającej osobowości prawnej.</w:t>
      </w:r>
    </w:p>
    <w:p w14:paraId="6C6DFEE6" w14:textId="35389667" w:rsidR="00A860C3" w:rsidRPr="00CF00D6" w:rsidRDefault="001C1041" w:rsidP="00CF00D6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9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Strona Otrzymująca wykorzysta Informacje Poufne tylko w celu, w</w:t>
      </w:r>
      <w:r w:rsidRPr="00CF00D6">
        <w:rPr>
          <w:rFonts w:ascii="Verdana" w:hAnsi="Verdana"/>
          <w:spacing w:val="-2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jakim zostały one ujawnione przez Stronę Ujawniającą, tj. w celu zapoznania się ze stanem prawnym i</w:t>
      </w:r>
      <w:r w:rsidR="007F1E74" w:rsidRPr="00CF00D6">
        <w:rPr>
          <w:rFonts w:ascii="Verdana" w:hAnsi="Verdana"/>
          <w:sz w:val="20"/>
          <w:szCs w:val="20"/>
        </w:rPr>
        <w:t> </w:t>
      </w:r>
      <w:r w:rsidRPr="00CF00D6">
        <w:rPr>
          <w:rFonts w:ascii="Verdana" w:hAnsi="Verdana"/>
          <w:sz w:val="20"/>
          <w:szCs w:val="20"/>
        </w:rPr>
        <w:t>faktycznym Nieruchomości przed ewentualnym podjęciem decyzji o jej nabyciu.</w:t>
      </w:r>
    </w:p>
    <w:p w14:paraId="52D8B883" w14:textId="77777777" w:rsidR="00A860C3" w:rsidRPr="00CF00D6" w:rsidRDefault="001C1041" w:rsidP="00CF00D6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Strona Otrzymująca zobowiązuje się podjąć wszelkie możliwe działania w celu zabezpieczenia tajności Informacji Poufnych oraz zapobieżenia udostępnieniu Informacji Poufnych do</w:t>
      </w:r>
      <w:r w:rsidRPr="00CF00D6">
        <w:rPr>
          <w:rFonts w:ascii="Verdana" w:hAnsi="Verdana"/>
          <w:spacing w:val="-2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publicznej wiadomości oraz osobom nieupoważnionym.</w:t>
      </w:r>
    </w:p>
    <w:p w14:paraId="6D6B29CF" w14:textId="66258B49" w:rsidR="007F1E74" w:rsidRPr="00CF00D6" w:rsidRDefault="007F1E74" w:rsidP="00CF00D6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Na żądanie Strony</w:t>
      </w:r>
      <w:r w:rsidRPr="00CF00D6">
        <w:rPr>
          <w:rFonts w:ascii="Verdana" w:hAnsi="Verdana"/>
          <w:spacing w:val="-2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 xml:space="preserve">Ujawniającej, Strona Otrzymująca </w:t>
      </w:r>
      <w:r w:rsidR="00415E0E" w:rsidRPr="00CF00D6">
        <w:rPr>
          <w:rFonts w:ascii="Verdana" w:hAnsi="Verdana"/>
          <w:sz w:val="20"/>
          <w:szCs w:val="20"/>
        </w:rPr>
        <w:t xml:space="preserve">zobowiązuje się </w:t>
      </w:r>
      <w:r w:rsidRPr="00CF00D6">
        <w:rPr>
          <w:rFonts w:ascii="Verdana" w:hAnsi="Verdana"/>
          <w:sz w:val="20"/>
          <w:szCs w:val="20"/>
        </w:rPr>
        <w:t>niezwłocznie (nie później niż w terminie 48 godzin od momentu otrzymania żądania od Strony</w:t>
      </w:r>
      <w:r w:rsidRPr="00CF00D6">
        <w:rPr>
          <w:rFonts w:ascii="Verdana" w:hAnsi="Verdana"/>
          <w:spacing w:val="-2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Ujawniającej), stosownie do tego żądania, zwróci</w:t>
      </w:r>
      <w:r w:rsidR="000778F9" w:rsidRPr="00CF00D6">
        <w:rPr>
          <w:rFonts w:ascii="Verdana" w:hAnsi="Verdana"/>
          <w:sz w:val="20"/>
          <w:szCs w:val="20"/>
        </w:rPr>
        <w:t>ć</w:t>
      </w:r>
      <w:r w:rsidRPr="00CF00D6">
        <w:rPr>
          <w:rFonts w:ascii="Verdana" w:hAnsi="Verdana"/>
          <w:sz w:val="20"/>
          <w:szCs w:val="20"/>
        </w:rPr>
        <w:t xml:space="preserve"> Stron</w:t>
      </w:r>
      <w:r w:rsidR="000778F9" w:rsidRPr="00CF00D6">
        <w:rPr>
          <w:rFonts w:ascii="Verdana" w:hAnsi="Verdana"/>
          <w:sz w:val="20"/>
          <w:szCs w:val="20"/>
        </w:rPr>
        <w:t>ie</w:t>
      </w:r>
      <w:r w:rsidRPr="00CF00D6">
        <w:rPr>
          <w:rFonts w:ascii="Verdana" w:hAnsi="Verdana"/>
          <w:spacing w:val="-2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Ujawniającej wszelkie posiadane przez siebie nośniki informacji zawierające Informacje Poufne, zniszczy</w:t>
      </w:r>
      <w:r w:rsidR="000778F9" w:rsidRPr="00CF00D6">
        <w:rPr>
          <w:rFonts w:ascii="Verdana" w:hAnsi="Verdana"/>
          <w:sz w:val="20"/>
          <w:szCs w:val="20"/>
        </w:rPr>
        <w:t>ć</w:t>
      </w:r>
      <w:r w:rsidRPr="00CF00D6">
        <w:rPr>
          <w:rFonts w:ascii="Verdana" w:hAnsi="Verdana"/>
          <w:sz w:val="20"/>
          <w:szCs w:val="20"/>
        </w:rPr>
        <w:t xml:space="preserve"> je lub trwale usun</w:t>
      </w:r>
      <w:r w:rsidR="000778F9" w:rsidRPr="00CF00D6">
        <w:rPr>
          <w:rFonts w:ascii="Verdana" w:hAnsi="Verdana"/>
          <w:sz w:val="20"/>
          <w:szCs w:val="20"/>
        </w:rPr>
        <w:t>ąć</w:t>
      </w:r>
      <w:r w:rsidRPr="00CF00D6">
        <w:rPr>
          <w:rFonts w:ascii="Verdana" w:hAnsi="Verdana"/>
          <w:sz w:val="20"/>
          <w:szCs w:val="20"/>
        </w:rPr>
        <w:t xml:space="preserve"> z nich dane, włączając w to wszelkie ich kopie dowolnego rodzaju </w:t>
      </w:r>
      <w:r w:rsidR="00CF00D6">
        <w:rPr>
          <w:rFonts w:ascii="Verdana" w:hAnsi="Verdana"/>
          <w:sz w:val="20"/>
          <w:szCs w:val="20"/>
        </w:rPr>
        <w:br/>
      </w:r>
      <w:r w:rsidRPr="00CF00D6">
        <w:rPr>
          <w:rFonts w:ascii="Verdana" w:hAnsi="Verdana"/>
          <w:sz w:val="20"/>
          <w:szCs w:val="20"/>
        </w:rPr>
        <w:t>(w tym zapisane w pamięci komputera lub na innych nośnikach informacji). Niezwłocznie po dokonaniu powyższych czynności (nie później niż w terminie 48 godzin od ich dokonania) Strona Otrzymują</w:t>
      </w:r>
      <w:r w:rsidR="00FD5CC9">
        <w:rPr>
          <w:rFonts w:ascii="Verdana" w:hAnsi="Verdana"/>
          <w:sz w:val="20"/>
          <w:szCs w:val="20"/>
        </w:rPr>
        <w:t>ca zobowiązuje się złożyć Stronie</w:t>
      </w:r>
      <w:r w:rsidRPr="00CF00D6">
        <w:rPr>
          <w:rFonts w:ascii="Verdana" w:hAnsi="Verdana"/>
          <w:spacing w:val="-2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Ujawniają</w:t>
      </w:r>
      <w:bookmarkStart w:id="0" w:name="_GoBack"/>
      <w:bookmarkEnd w:id="0"/>
      <w:r w:rsidRPr="00CF00D6">
        <w:rPr>
          <w:rFonts w:ascii="Verdana" w:hAnsi="Verdana"/>
          <w:sz w:val="20"/>
          <w:szCs w:val="20"/>
        </w:rPr>
        <w:t>cej na piśmie oświadczenie potwierdzające ich dokonanie.</w:t>
      </w:r>
    </w:p>
    <w:p w14:paraId="3A0C3686" w14:textId="198DF645" w:rsidR="00415E0E" w:rsidRPr="00CF00D6" w:rsidRDefault="00415E0E" w:rsidP="00CF00D6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W przypadku naruszenia zobowiązania do nieujawniania Informacji Poufnych, Strona Otrzymująca zobowiązuje się do naprawienia szkody na zasadach ogólnych Kodeksu cywilnego.</w:t>
      </w:r>
    </w:p>
    <w:p w14:paraId="4EF6FC16" w14:textId="66624FCD" w:rsidR="00A860C3" w:rsidRPr="00CF00D6" w:rsidRDefault="001C1041" w:rsidP="00CF00D6">
      <w:pPr>
        <w:pStyle w:val="Tekstpodstawowy"/>
        <w:spacing w:before="120" w:after="120"/>
        <w:ind w:left="116" w:right="148"/>
        <w:jc w:val="center"/>
        <w:rPr>
          <w:rFonts w:ascii="Verdana" w:hAnsi="Verdana"/>
          <w:b/>
        </w:rPr>
      </w:pPr>
      <w:r w:rsidRPr="00CF00D6">
        <w:rPr>
          <w:rFonts w:ascii="Verdana" w:hAnsi="Verdana"/>
          <w:b/>
        </w:rPr>
        <w:t>§ 3.</w:t>
      </w:r>
      <w:r w:rsidR="007F1E74" w:rsidRPr="00CF00D6">
        <w:rPr>
          <w:rFonts w:ascii="Verdana" w:hAnsi="Verdana"/>
          <w:b/>
          <w:bCs/>
        </w:rPr>
        <w:br/>
      </w:r>
      <w:r w:rsidRPr="00CF00D6">
        <w:rPr>
          <w:rFonts w:ascii="Verdana" w:hAnsi="Verdana"/>
          <w:b/>
        </w:rPr>
        <w:t>Reprezentanci</w:t>
      </w:r>
    </w:p>
    <w:p w14:paraId="31E4A587" w14:textId="3DEADF22" w:rsidR="00A860C3" w:rsidRPr="00CF00D6" w:rsidRDefault="001C1041" w:rsidP="00CF00D6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61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Strona Otrzymująca przekaże Informacje Poufne tylko tym swoim pracownikom, współpracownikom, doradcom, podwykonawcom bądź innym osobom reprezentującym tę Stronę, w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tym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podmiotom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grupy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kapitałowej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Strony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Otrzymującej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(zwanymi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dalej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łącznie</w:t>
      </w:r>
      <w:r w:rsidR="00FC59F8" w:rsidRPr="00CF00D6">
        <w:rPr>
          <w:rFonts w:ascii="Verdana" w:hAnsi="Verdana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„</w:t>
      </w:r>
      <w:r w:rsidRPr="00CF00D6">
        <w:rPr>
          <w:rFonts w:ascii="Verdana" w:hAnsi="Verdana"/>
          <w:b/>
          <w:sz w:val="20"/>
          <w:szCs w:val="20"/>
        </w:rPr>
        <w:t>Reprezentantami</w:t>
      </w:r>
      <w:r w:rsidRPr="00CF00D6">
        <w:rPr>
          <w:rFonts w:ascii="Verdana" w:hAnsi="Verdana"/>
          <w:sz w:val="20"/>
          <w:szCs w:val="20"/>
        </w:rPr>
        <w:t>”), dla których znajomość Informacji Poufnych jest niezbędna do realizacji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celów w jakim informacje te zostały ujawnione.</w:t>
      </w:r>
    </w:p>
    <w:p w14:paraId="2BAEE85D" w14:textId="767F036D" w:rsidR="00A860C3" w:rsidRPr="00CF00D6" w:rsidRDefault="001C1041" w:rsidP="00CF00D6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52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Strona Otrzymująca zapewni, aby jej Reprezentanci przestrzegali warunków Oświadczenia tak samo, jak gdyby były one bezpośrednio wiążące w stosunku do nich.</w:t>
      </w:r>
    </w:p>
    <w:p w14:paraId="7014F3BA" w14:textId="2C3CD416" w:rsidR="00A860C3" w:rsidRPr="00CF00D6" w:rsidRDefault="001C1041" w:rsidP="00CF00D6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52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Strona Otrzymująca zgadza się ponieść odpowiedzialność za każde naruszenie Oświadczenia</w:t>
      </w:r>
      <w:r w:rsidRPr="00CF00D6">
        <w:rPr>
          <w:rFonts w:ascii="Verdana" w:hAnsi="Verdana"/>
          <w:spacing w:val="-1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przez</w:t>
      </w:r>
      <w:r w:rsidRPr="00CF00D6">
        <w:rPr>
          <w:rFonts w:ascii="Verdana" w:hAnsi="Verdana"/>
          <w:spacing w:val="-5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któregokolwiek jej</w:t>
      </w:r>
      <w:r w:rsidRPr="00CF00D6">
        <w:rPr>
          <w:rFonts w:ascii="Verdana" w:hAnsi="Verdana"/>
          <w:spacing w:val="-3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Reprezentanta lub</w:t>
      </w:r>
      <w:r w:rsidRPr="00CF00D6">
        <w:rPr>
          <w:rFonts w:ascii="Verdana" w:hAnsi="Verdana"/>
          <w:spacing w:val="-3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inną</w:t>
      </w:r>
      <w:r w:rsidRPr="00CF00D6">
        <w:rPr>
          <w:rFonts w:ascii="Verdana" w:hAnsi="Verdana"/>
          <w:spacing w:val="-2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osobę,</w:t>
      </w:r>
      <w:r w:rsidRPr="00CF00D6">
        <w:rPr>
          <w:rFonts w:ascii="Verdana" w:hAnsi="Verdana"/>
          <w:spacing w:val="-2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której</w:t>
      </w:r>
      <w:r w:rsidRPr="00CF00D6">
        <w:rPr>
          <w:rFonts w:ascii="Verdana" w:hAnsi="Verdana"/>
          <w:spacing w:val="-1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ujawniono</w:t>
      </w:r>
      <w:r w:rsidRPr="00CF00D6">
        <w:rPr>
          <w:rFonts w:ascii="Verdana" w:hAnsi="Verdana"/>
          <w:spacing w:val="-3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Informacje Poufne zgodnie z Oświadczeniem, tak samo, jak za własne naruszenie warunków Oświadczenia.</w:t>
      </w:r>
    </w:p>
    <w:p w14:paraId="5F4D72C4" w14:textId="34A121D1" w:rsidR="00A860C3" w:rsidRPr="00CF00D6" w:rsidRDefault="001C1041" w:rsidP="00CF00D6">
      <w:pPr>
        <w:pStyle w:val="Tekstpodstawowy"/>
        <w:spacing w:before="120" w:after="120"/>
        <w:ind w:left="116" w:right="148"/>
        <w:jc w:val="center"/>
        <w:rPr>
          <w:rFonts w:ascii="Verdana" w:hAnsi="Verdana"/>
          <w:b/>
        </w:rPr>
      </w:pPr>
      <w:r w:rsidRPr="00CF00D6">
        <w:rPr>
          <w:rFonts w:ascii="Verdana" w:hAnsi="Verdana"/>
          <w:b/>
        </w:rPr>
        <w:t>§ 4.</w:t>
      </w:r>
      <w:r w:rsidR="007F1E74" w:rsidRPr="00CF00D6">
        <w:rPr>
          <w:rFonts w:ascii="Verdana" w:hAnsi="Verdana"/>
          <w:b/>
          <w:bCs/>
        </w:rPr>
        <w:br/>
      </w:r>
      <w:r w:rsidRPr="00CF00D6">
        <w:rPr>
          <w:rFonts w:ascii="Verdana" w:hAnsi="Verdana"/>
          <w:b/>
        </w:rPr>
        <w:t>Ograniczenia poufności</w:t>
      </w:r>
    </w:p>
    <w:p w14:paraId="4EBF388D" w14:textId="6BBD63CF" w:rsidR="00A860C3" w:rsidRPr="00CF00D6" w:rsidRDefault="001C1041" w:rsidP="00CF00D6">
      <w:pPr>
        <w:pStyle w:val="Tekstpodstawowy"/>
        <w:spacing w:before="120" w:after="120"/>
        <w:ind w:left="113"/>
        <w:jc w:val="both"/>
        <w:rPr>
          <w:rFonts w:ascii="Verdana" w:hAnsi="Verdana"/>
        </w:rPr>
      </w:pPr>
      <w:r w:rsidRPr="00CF00D6">
        <w:rPr>
          <w:rFonts w:ascii="Verdana" w:hAnsi="Verdana"/>
        </w:rPr>
        <w:t>Postanowienia § 2, §</w:t>
      </w:r>
      <w:r w:rsidRPr="00CF00D6">
        <w:rPr>
          <w:rFonts w:ascii="Verdana" w:hAnsi="Verdana"/>
          <w:spacing w:val="23"/>
        </w:rPr>
        <w:t xml:space="preserve"> </w:t>
      </w:r>
      <w:r w:rsidRPr="00CF00D6">
        <w:rPr>
          <w:rFonts w:ascii="Verdana" w:hAnsi="Verdana"/>
        </w:rPr>
        <w:t>3 oraz § 5 Oświadczenia nie znajdują zastosowania do Informacji</w:t>
      </w:r>
      <w:r w:rsidRPr="00CF00D6">
        <w:rPr>
          <w:rFonts w:ascii="Verdana" w:hAnsi="Verdana"/>
          <w:spacing w:val="40"/>
        </w:rPr>
        <w:t xml:space="preserve"> </w:t>
      </w:r>
      <w:r w:rsidRPr="00CF00D6">
        <w:rPr>
          <w:rFonts w:ascii="Verdana" w:hAnsi="Verdana"/>
        </w:rPr>
        <w:t>Poufnych, w</w:t>
      </w:r>
      <w:r w:rsidR="007F1E74" w:rsidRPr="00CF00D6">
        <w:rPr>
          <w:rFonts w:ascii="Verdana" w:hAnsi="Verdana"/>
        </w:rPr>
        <w:t> </w:t>
      </w:r>
      <w:r w:rsidRPr="00CF00D6">
        <w:rPr>
          <w:rFonts w:ascii="Verdana" w:hAnsi="Verdana"/>
        </w:rPr>
        <w:t>zakresie, w jakim Strona Otrzymująca udowodni, że informacje te:</w:t>
      </w:r>
    </w:p>
    <w:p w14:paraId="18E96AD1" w14:textId="4B002A16" w:rsidR="00A860C3" w:rsidRPr="00CF00D6" w:rsidRDefault="001C1041" w:rsidP="00CF00D6">
      <w:pPr>
        <w:pStyle w:val="Akapitzlist"/>
        <w:numPr>
          <w:ilvl w:val="0"/>
          <w:numId w:val="2"/>
        </w:numPr>
        <w:tabs>
          <w:tab w:val="left" w:pos="474"/>
        </w:tabs>
        <w:spacing w:before="120" w:after="120"/>
        <w:ind w:left="470" w:hanging="357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znała</w:t>
      </w:r>
      <w:r w:rsidRPr="00CF00D6">
        <w:rPr>
          <w:rFonts w:ascii="Verdana" w:hAnsi="Verdana"/>
          <w:spacing w:val="-7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przed</w:t>
      </w:r>
      <w:r w:rsidRPr="00CF00D6">
        <w:rPr>
          <w:rFonts w:ascii="Verdana" w:hAnsi="Verdana"/>
          <w:spacing w:val="-8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ich</w:t>
      </w:r>
      <w:r w:rsidRPr="00CF00D6">
        <w:rPr>
          <w:rFonts w:ascii="Verdana" w:hAnsi="Verdana"/>
          <w:spacing w:val="-8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ujawnieniem</w:t>
      </w:r>
      <w:r w:rsidRPr="00CF00D6">
        <w:rPr>
          <w:rFonts w:ascii="Verdana" w:hAnsi="Verdana"/>
          <w:spacing w:val="-5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przez</w:t>
      </w:r>
      <w:r w:rsidRPr="00CF00D6">
        <w:rPr>
          <w:rFonts w:ascii="Verdana" w:hAnsi="Verdana"/>
          <w:spacing w:val="-9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Stronę</w:t>
      </w:r>
      <w:r w:rsidRPr="00CF00D6">
        <w:rPr>
          <w:rFonts w:ascii="Verdana" w:hAnsi="Verdana"/>
          <w:spacing w:val="-6"/>
          <w:sz w:val="20"/>
          <w:szCs w:val="20"/>
        </w:rPr>
        <w:t xml:space="preserve"> </w:t>
      </w:r>
      <w:r w:rsidR="00A71323" w:rsidRPr="00CF00D6">
        <w:rPr>
          <w:rFonts w:ascii="Verdana" w:hAnsi="Verdana"/>
          <w:spacing w:val="-2"/>
          <w:sz w:val="20"/>
          <w:szCs w:val="20"/>
        </w:rPr>
        <w:t>Ujawniającą;</w:t>
      </w:r>
    </w:p>
    <w:p w14:paraId="4DB3957D" w14:textId="47A2242F" w:rsidR="00A860C3" w:rsidRPr="00CF00D6" w:rsidRDefault="001C1041" w:rsidP="00CF00D6">
      <w:pPr>
        <w:pStyle w:val="Akapitzlist"/>
        <w:numPr>
          <w:ilvl w:val="0"/>
          <w:numId w:val="2"/>
        </w:numPr>
        <w:tabs>
          <w:tab w:val="left" w:pos="474"/>
        </w:tabs>
        <w:spacing w:before="120" w:after="120"/>
        <w:ind w:left="474" w:hanging="358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były</w:t>
      </w:r>
      <w:r w:rsidRPr="00CF00D6">
        <w:rPr>
          <w:rFonts w:ascii="Verdana" w:hAnsi="Verdana"/>
          <w:spacing w:val="-9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lub</w:t>
      </w:r>
      <w:r w:rsidRPr="00CF00D6">
        <w:rPr>
          <w:rFonts w:ascii="Verdana" w:hAnsi="Verdana"/>
          <w:spacing w:val="-7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stały</w:t>
      </w:r>
      <w:r w:rsidRPr="00CF00D6">
        <w:rPr>
          <w:rFonts w:ascii="Verdana" w:hAnsi="Verdana"/>
          <w:spacing w:val="-1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się</w:t>
      </w:r>
      <w:r w:rsidRPr="00CF00D6">
        <w:rPr>
          <w:rFonts w:ascii="Verdana" w:hAnsi="Verdana"/>
          <w:spacing w:val="-8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publicznie</w:t>
      </w:r>
      <w:r w:rsidRPr="00CF00D6">
        <w:rPr>
          <w:rFonts w:ascii="Verdana" w:hAnsi="Verdana"/>
          <w:spacing w:val="-4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znane</w:t>
      </w:r>
      <w:r w:rsidRPr="00CF00D6">
        <w:rPr>
          <w:rFonts w:ascii="Verdana" w:hAnsi="Verdana"/>
          <w:spacing w:val="-6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bez</w:t>
      </w:r>
      <w:r w:rsidRPr="00CF00D6">
        <w:rPr>
          <w:rFonts w:ascii="Verdana" w:hAnsi="Verdana"/>
          <w:spacing w:val="-9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naruszenia</w:t>
      </w:r>
      <w:r w:rsidRPr="00CF00D6">
        <w:rPr>
          <w:rFonts w:ascii="Verdana" w:hAnsi="Verdana"/>
          <w:spacing w:val="-3"/>
          <w:sz w:val="20"/>
          <w:szCs w:val="20"/>
        </w:rPr>
        <w:t xml:space="preserve"> </w:t>
      </w:r>
      <w:r w:rsidR="00A71323" w:rsidRPr="00CF00D6">
        <w:rPr>
          <w:rFonts w:ascii="Verdana" w:hAnsi="Verdana"/>
          <w:spacing w:val="-2"/>
          <w:sz w:val="20"/>
          <w:szCs w:val="20"/>
        </w:rPr>
        <w:t>Oświadczenia;</w:t>
      </w:r>
    </w:p>
    <w:p w14:paraId="7D7AB3C6" w14:textId="54721EC2" w:rsidR="00A860C3" w:rsidRPr="00CF00D6" w:rsidRDefault="001C1041" w:rsidP="00CF00D6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60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zostały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przekazane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jej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przez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osobę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trzecią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zgodnie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prawem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i bez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naruszenia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 xml:space="preserve">jakichkolwiek </w:t>
      </w:r>
      <w:r w:rsidR="00A71323" w:rsidRPr="00CF00D6">
        <w:rPr>
          <w:rFonts w:ascii="Verdana" w:hAnsi="Verdana"/>
          <w:spacing w:val="-2"/>
          <w:sz w:val="20"/>
          <w:szCs w:val="20"/>
        </w:rPr>
        <w:t>zobowiązań;</w:t>
      </w:r>
    </w:p>
    <w:p w14:paraId="674FAB30" w14:textId="38207FD6" w:rsidR="00A860C3" w:rsidRPr="00CF00D6" w:rsidRDefault="001C1041" w:rsidP="00CF00D6">
      <w:pPr>
        <w:pStyle w:val="Akapitzlist"/>
        <w:numPr>
          <w:ilvl w:val="0"/>
          <w:numId w:val="2"/>
        </w:numPr>
        <w:tabs>
          <w:tab w:val="left" w:pos="474"/>
        </w:tabs>
        <w:spacing w:before="120" w:after="120"/>
        <w:ind w:left="474" w:hanging="358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zostały</w:t>
      </w:r>
      <w:r w:rsidRPr="00CF00D6">
        <w:rPr>
          <w:rFonts w:ascii="Verdana" w:hAnsi="Verdana"/>
          <w:spacing w:val="-1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ujawnione</w:t>
      </w:r>
      <w:r w:rsidRPr="00CF00D6">
        <w:rPr>
          <w:rFonts w:ascii="Verdana" w:hAnsi="Verdana"/>
          <w:spacing w:val="-7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za</w:t>
      </w:r>
      <w:r w:rsidRPr="00CF00D6">
        <w:rPr>
          <w:rFonts w:ascii="Verdana" w:hAnsi="Verdana"/>
          <w:spacing w:val="-5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uprzednią</w:t>
      </w:r>
      <w:r w:rsidRPr="00CF00D6">
        <w:rPr>
          <w:rFonts w:ascii="Verdana" w:hAnsi="Verdana"/>
          <w:spacing w:val="-6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zgodą</w:t>
      </w:r>
      <w:r w:rsidRPr="00CF00D6">
        <w:rPr>
          <w:rFonts w:ascii="Verdana" w:hAnsi="Verdana"/>
          <w:spacing w:val="-7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Strony</w:t>
      </w:r>
      <w:r w:rsidRPr="00CF00D6">
        <w:rPr>
          <w:rFonts w:ascii="Verdana" w:hAnsi="Verdana"/>
          <w:spacing w:val="-12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Ujawniającej,</w:t>
      </w:r>
      <w:r w:rsidRPr="00CF00D6">
        <w:rPr>
          <w:rFonts w:ascii="Verdana" w:hAnsi="Verdana"/>
          <w:spacing w:val="-9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wyrażoną</w:t>
      </w:r>
      <w:r w:rsidRPr="00CF00D6">
        <w:rPr>
          <w:rFonts w:ascii="Verdana" w:hAnsi="Verdana"/>
          <w:spacing w:val="-1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na</w:t>
      </w:r>
      <w:r w:rsidRPr="00CF00D6">
        <w:rPr>
          <w:rFonts w:ascii="Verdana" w:hAnsi="Verdana"/>
          <w:spacing w:val="-8"/>
          <w:sz w:val="20"/>
          <w:szCs w:val="20"/>
        </w:rPr>
        <w:t xml:space="preserve"> </w:t>
      </w:r>
      <w:r w:rsidR="00A71323" w:rsidRPr="00CF00D6">
        <w:rPr>
          <w:rFonts w:ascii="Verdana" w:hAnsi="Verdana"/>
          <w:spacing w:val="-2"/>
          <w:sz w:val="20"/>
          <w:szCs w:val="20"/>
        </w:rPr>
        <w:t>piśmie;</w:t>
      </w:r>
    </w:p>
    <w:p w14:paraId="76673ECE" w14:textId="77777777" w:rsidR="00A860C3" w:rsidRPr="00CF00D6" w:rsidRDefault="001C1041" w:rsidP="00CF00D6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59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lastRenderedPageBreak/>
        <w:t>zostały ujawnione zgodnie z wymogami prawa lub postanowieniami orzeczenia sądowego bądź decyzji właściwych organów państwowych lub samorządu terytorialnego;</w:t>
      </w:r>
    </w:p>
    <w:p w14:paraId="71E15407" w14:textId="77777777" w:rsidR="00A860C3" w:rsidRPr="00CF00D6" w:rsidRDefault="001C1041" w:rsidP="00CF00D6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51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są przekazane osobom świadczącym usługi doradcze, pod warunkiem uprzedniego uzyskania od tych</w:t>
      </w:r>
      <w:r w:rsidRPr="00CF00D6">
        <w:rPr>
          <w:rFonts w:ascii="Verdana" w:hAnsi="Verdana"/>
          <w:spacing w:val="54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osób</w:t>
      </w:r>
      <w:r w:rsidRPr="00CF00D6">
        <w:rPr>
          <w:rFonts w:ascii="Verdana" w:hAnsi="Verdana"/>
          <w:spacing w:val="53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pisemnego</w:t>
      </w:r>
      <w:r w:rsidRPr="00CF00D6">
        <w:rPr>
          <w:rFonts w:ascii="Verdana" w:hAnsi="Verdana"/>
          <w:spacing w:val="56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zobowiązania</w:t>
      </w:r>
      <w:r w:rsidRPr="00CF00D6">
        <w:rPr>
          <w:rFonts w:ascii="Verdana" w:hAnsi="Verdana"/>
          <w:spacing w:val="54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do</w:t>
      </w:r>
      <w:r w:rsidRPr="00CF00D6">
        <w:rPr>
          <w:rFonts w:ascii="Verdana" w:hAnsi="Verdana"/>
          <w:spacing w:val="56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zachowania</w:t>
      </w:r>
      <w:r w:rsidRPr="00CF00D6">
        <w:rPr>
          <w:rFonts w:ascii="Verdana" w:hAnsi="Verdana"/>
          <w:spacing w:val="6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w</w:t>
      </w:r>
      <w:r w:rsidRPr="00CF00D6">
        <w:rPr>
          <w:rFonts w:ascii="Verdana" w:hAnsi="Verdana"/>
          <w:spacing w:val="53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tajemnicy</w:t>
      </w:r>
      <w:r w:rsidRPr="00CF00D6">
        <w:rPr>
          <w:rFonts w:ascii="Verdana" w:hAnsi="Verdana"/>
          <w:spacing w:val="4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postanowień</w:t>
      </w:r>
      <w:r w:rsidRPr="00CF00D6">
        <w:rPr>
          <w:rFonts w:ascii="Verdana" w:hAnsi="Verdana"/>
          <w:spacing w:val="59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Oświadczenia, i</w:t>
      </w:r>
      <w:r w:rsidRPr="00CF00D6">
        <w:rPr>
          <w:rFonts w:ascii="Verdana" w:hAnsi="Verdana"/>
          <w:spacing w:val="-2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wszelkich</w:t>
      </w:r>
      <w:r w:rsidRPr="00CF00D6">
        <w:rPr>
          <w:rFonts w:ascii="Verdana" w:hAnsi="Verdana"/>
          <w:spacing w:val="71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informacji</w:t>
      </w:r>
      <w:r w:rsidRPr="00CF00D6">
        <w:rPr>
          <w:rFonts w:ascii="Verdana" w:hAnsi="Verdana"/>
          <w:spacing w:val="70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dotyczących</w:t>
      </w:r>
      <w:r w:rsidRPr="00CF00D6">
        <w:rPr>
          <w:rFonts w:ascii="Verdana" w:hAnsi="Verdana"/>
          <w:spacing w:val="71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drugiej</w:t>
      </w:r>
      <w:r w:rsidRPr="00CF00D6">
        <w:rPr>
          <w:rFonts w:ascii="Verdana" w:hAnsi="Verdana"/>
          <w:spacing w:val="72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Strony</w:t>
      </w:r>
      <w:r w:rsidRPr="00CF00D6">
        <w:rPr>
          <w:rFonts w:ascii="Verdana" w:hAnsi="Verdana"/>
          <w:spacing w:val="70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związanych</w:t>
      </w:r>
      <w:r w:rsidRPr="00CF00D6">
        <w:rPr>
          <w:rFonts w:ascii="Verdana" w:hAnsi="Verdana"/>
          <w:spacing w:val="73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lub</w:t>
      </w:r>
      <w:r w:rsidRPr="00CF00D6">
        <w:rPr>
          <w:rFonts w:ascii="Verdana" w:hAnsi="Verdana"/>
          <w:spacing w:val="70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uzyskanych</w:t>
      </w:r>
      <w:r w:rsidRPr="00CF00D6">
        <w:rPr>
          <w:rFonts w:ascii="Verdana" w:hAnsi="Verdana"/>
          <w:spacing w:val="73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w</w:t>
      </w:r>
      <w:r w:rsidRPr="00CF00D6">
        <w:rPr>
          <w:rFonts w:ascii="Verdana" w:hAnsi="Verdana"/>
          <w:spacing w:val="71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związku z Oświadczeniem.</w:t>
      </w:r>
    </w:p>
    <w:p w14:paraId="7919C6B6" w14:textId="32530414" w:rsidR="00A860C3" w:rsidRPr="00CF00D6" w:rsidRDefault="001C1041" w:rsidP="00CF00D6">
      <w:pPr>
        <w:pStyle w:val="Tekstpodstawowy"/>
        <w:spacing w:before="120" w:after="120"/>
        <w:ind w:left="116" w:right="148"/>
        <w:jc w:val="center"/>
        <w:rPr>
          <w:rFonts w:ascii="Verdana" w:hAnsi="Verdana"/>
          <w:b/>
        </w:rPr>
      </w:pPr>
      <w:r w:rsidRPr="00CF00D6">
        <w:rPr>
          <w:rFonts w:ascii="Verdana" w:hAnsi="Verdana"/>
          <w:b/>
          <w:bCs/>
        </w:rPr>
        <w:t>§ 5.</w:t>
      </w:r>
      <w:r w:rsidR="007F1E74" w:rsidRPr="00CF00D6">
        <w:rPr>
          <w:rFonts w:ascii="Verdana" w:hAnsi="Verdana"/>
          <w:b/>
          <w:bCs/>
        </w:rPr>
        <w:br/>
      </w:r>
      <w:r w:rsidRPr="00CF00D6">
        <w:rPr>
          <w:rFonts w:ascii="Verdana" w:hAnsi="Verdana"/>
          <w:b/>
        </w:rPr>
        <w:t>Postanowienia końcowe</w:t>
      </w:r>
    </w:p>
    <w:p w14:paraId="6CE922EF" w14:textId="35D04769" w:rsidR="00A860C3" w:rsidRPr="00CF00D6" w:rsidRDefault="001C1041" w:rsidP="00CF00D6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left="476" w:right="153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Obowiązek</w:t>
      </w:r>
      <w:r w:rsidRPr="00CF00D6">
        <w:rPr>
          <w:rFonts w:ascii="Verdana" w:hAnsi="Verdana"/>
          <w:spacing w:val="34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zachowania</w:t>
      </w:r>
      <w:r w:rsidRPr="00CF00D6">
        <w:rPr>
          <w:rFonts w:ascii="Verdana" w:hAnsi="Verdana"/>
          <w:spacing w:val="31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przez</w:t>
      </w:r>
      <w:r w:rsidRPr="00CF00D6">
        <w:rPr>
          <w:rFonts w:ascii="Verdana" w:hAnsi="Verdana"/>
          <w:spacing w:val="3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Stronę</w:t>
      </w:r>
      <w:r w:rsidRPr="00CF00D6">
        <w:rPr>
          <w:rFonts w:ascii="Verdana" w:hAnsi="Verdana"/>
          <w:spacing w:val="31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Otrzymującą</w:t>
      </w:r>
      <w:r w:rsidRPr="00CF00D6">
        <w:rPr>
          <w:rFonts w:ascii="Verdana" w:hAnsi="Verdana"/>
          <w:spacing w:val="31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w</w:t>
      </w:r>
      <w:r w:rsidRPr="00CF00D6">
        <w:rPr>
          <w:rFonts w:ascii="Verdana" w:hAnsi="Verdana"/>
          <w:spacing w:val="32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tajemnicy</w:t>
      </w:r>
      <w:r w:rsidRPr="00CF00D6">
        <w:rPr>
          <w:rFonts w:ascii="Verdana" w:hAnsi="Verdana"/>
          <w:spacing w:val="35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Informacji</w:t>
      </w:r>
      <w:r w:rsidRPr="00CF00D6">
        <w:rPr>
          <w:rFonts w:ascii="Verdana" w:hAnsi="Verdana"/>
          <w:spacing w:val="3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Poufnych</w:t>
      </w:r>
      <w:r w:rsidRPr="00CF00D6">
        <w:rPr>
          <w:rFonts w:ascii="Verdana" w:hAnsi="Verdana"/>
          <w:spacing w:val="33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trwa</w:t>
      </w:r>
      <w:r w:rsidRPr="00CF00D6">
        <w:rPr>
          <w:rFonts w:ascii="Verdana" w:hAnsi="Verdana"/>
          <w:spacing w:val="31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przez 5 lat od podpisania Oświadczenia.</w:t>
      </w:r>
    </w:p>
    <w:p w14:paraId="46EE1D8A" w14:textId="1F892EB3" w:rsidR="00A860C3" w:rsidRPr="00CF00D6" w:rsidRDefault="001C1041" w:rsidP="00CF00D6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left="476" w:right="156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Wszelkie</w:t>
      </w:r>
      <w:r w:rsidRPr="00CF00D6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spory</w:t>
      </w:r>
      <w:r w:rsidRPr="00CF00D6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wynikające</w:t>
      </w:r>
      <w:r w:rsidRPr="00CF00D6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w</w:t>
      </w:r>
      <w:r w:rsidRPr="00CF00D6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związku</w:t>
      </w:r>
      <w:r w:rsidRPr="00CF00D6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z</w:t>
      </w:r>
      <w:r w:rsidRPr="00CF00D6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Oświadczeniem</w:t>
      </w:r>
      <w:r w:rsidRPr="00CF00D6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będą</w:t>
      </w:r>
      <w:r w:rsidRPr="00CF00D6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rozstrzygane w</w:t>
      </w:r>
      <w:r w:rsidR="007F1E74" w:rsidRPr="00CF00D6">
        <w:rPr>
          <w:rFonts w:ascii="Verdana" w:hAnsi="Verdana"/>
          <w:spacing w:val="-2"/>
          <w:sz w:val="20"/>
          <w:szCs w:val="20"/>
        </w:rPr>
        <w:t> </w:t>
      </w:r>
      <w:r w:rsidRPr="00CF00D6">
        <w:rPr>
          <w:rFonts w:ascii="Verdana" w:hAnsi="Verdana"/>
          <w:sz w:val="20"/>
          <w:szCs w:val="20"/>
        </w:rPr>
        <w:t>pierwszej kolejności w sposób polubowny, a dopiero w sytuacji braku możliwości dojścia do porozumienia w</w:t>
      </w:r>
      <w:r w:rsidR="007F1E74" w:rsidRPr="00CF00D6">
        <w:rPr>
          <w:rFonts w:ascii="Verdana" w:hAnsi="Verdana"/>
          <w:sz w:val="20"/>
          <w:szCs w:val="20"/>
        </w:rPr>
        <w:t> </w:t>
      </w:r>
      <w:r w:rsidRPr="00CF00D6">
        <w:rPr>
          <w:rFonts w:ascii="Verdana" w:hAnsi="Verdana"/>
          <w:sz w:val="20"/>
          <w:szCs w:val="20"/>
        </w:rPr>
        <w:t xml:space="preserve">terminie 30 (trzydziestu) dni od daty rozpoczęcia rozmów ugodowych, spór poddany zostanie rozstrzygnięciu sądu właściwego miejscowo ze względu na siedzibę Strony </w:t>
      </w:r>
      <w:r w:rsidRPr="00CF00D6">
        <w:rPr>
          <w:rFonts w:ascii="Verdana" w:hAnsi="Verdana"/>
          <w:spacing w:val="-2"/>
          <w:sz w:val="20"/>
          <w:szCs w:val="20"/>
        </w:rPr>
        <w:t>Ujawniającej.</w:t>
      </w:r>
    </w:p>
    <w:p w14:paraId="1051EBED" w14:textId="11F0E982" w:rsidR="00A860C3" w:rsidRPr="00CF00D6" w:rsidRDefault="001C1041" w:rsidP="00CF00D6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right="153"/>
        <w:rPr>
          <w:rFonts w:ascii="Verdana" w:hAnsi="Verdana"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W przypadku, gdyby którekolwiek postanowienia Oświadczenia okazały się nieważne lub w inny sposób prawnie wadliwe, pozostałe postanowienia Oświadczenia pozostaną w</w:t>
      </w:r>
      <w:r w:rsidR="007F1E74" w:rsidRPr="00CF00D6">
        <w:rPr>
          <w:rFonts w:ascii="Verdana" w:hAnsi="Verdana"/>
          <w:sz w:val="20"/>
          <w:szCs w:val="20"/>
        </w:rPr>
        <w:t> </w:t>
      </w:r>
      <w:r w:rsidRPr="00CF00D6">
        <w:rPr>
          <w:rFonts w:ascii="Verdana" w:hAnsi="Verdana"/>
          <w:sz w:val="20"/>
          <w:szCs w:val="20"/>
        </w:rPr>
        <w:t>mocy.</w:t>
      </w:r>
    </w:p>
    <w:p w14:paraId="42AA2232" w14:textId="77777777" w:rsidR="00A860C3" w:rsidRPr="00CF00D6" w:rsidRDefault="00A860C3" w:rsidP="00CF00D6">
      <w:pPr>
        <w:pStyle w:val="Tekstpodstawowy"/>
        <w:spacing w:before="120" w:after="120"/>
        <w:rPr>
          <w:rFonts w:ascii="Verdana" w:hAnsi="Verdana"/>
        </w:rPr>
      </w:pPr>
    </w:p>
    <w:p w14:paraId="0078DCE8" w14:textId="77777777" w:rsidR="004912F2" w:rsidRPr="00CF00D6" w:rsidRDefault="004912F2" w:rsidP="00CF00D6">
      <w:pPr>
        <w:pStyle w:val="Nagwek2"/>
        <w:spacing w:before="120" w:after="120"/>
        <w:ind w:left="3216" w:right="3254"/>
        <w:rPr>
          <w:rFonts w:ascii="Verdana" w:hAnsi="Verdana"/>
          <w:spacing w:val="-2"/>
        </w:rPr>
      </w:pPr>
    </w:p>
    <w:p w14:paraId="449C5890" w14:textId="77777777" w:rsidR="004912F2" w:rsidRPr="00CF00D6" w:rsidRDefault="004912F2" w:rsidP="00CF00D6">
      <w:pPr>
        <w:pStyle w:val="Nagwek2"/>
        <w:spacing w:before="120" w:after="120"/>
        <w:ind w:left="3216" w:right="3254"/>
        <w:rPr>
          <w:rFonts w:ascii="Verdana" w:hAnsi="Verdana"/>
          <w:spacing w:val="-2"/>
        </w:rPr>
      </w:pPr>
    </w:p>
    <w:p w14:paraId="13EEBAB3" w14:textId="37BF6542" w:rsidR="00A860C3" w:rsidRPr="00CF00D6" w:rsidRDefault="001C1041" w:rsidP="00CF00D6">
      <w:pPr>
        <w:pStyle w:val="Nagwek2"/>
        <w:spacing w:before="120" w:after="120"/>
        <w:ind w:left="3216" w:right="3254"/>
        <w:rPr>
          <w:rFonts w:ascii="Verdana" w:hAnsi="Verdana"/>
        </w:rPr>
      </w:pPr>
      <w:r w:rsidRPr="00CF00D6">
        <w:rPr>
          <w:rFonts w:ascii="Verdana" w:hAnsi="Verdana"/>
          <w:spacing w:val="-2"/>
        </w:rPr>
        <w:t>Podpisy</w:t>
      </w:r>
    </w:p>
    <w:p w14:paraId="487D1308" w14:textId="77777777" w:rsidR="00A860C3" w:rsidRPr="00CF00D6" w:rsidRDefault="00A860C3" w:rsidP="00CF00D6">
      <w:pPr>
        <w:pStyle w:val="Tekstpodstawowy"/>
        <w:spacing w:before="120" w:after="120"/>
        <w:rPr>
          <w:rFonts w:ascii="Verdana" w:hAnsi="Verdana"/>
          <w:b/>
          <w:i/>
        </w:rPr>
      </w:pPr>
    </w:p>
    <w:p w14:paraId="015007FB" w14:textId="77777777" w:rsidR="00A860C3" w:rsidRPr="00CF00D6" w:rsidRDefault="00A860C3" w:rsidP="00CF00D6">
      <w:pPr>
        <w:pStyle w:val="Tekstpodstawowy"/>
        <w:spacing w:before="120" w:after="120"/>
        <w:rPr>
          <w:rFonts w:ascii="Verdana" w:hAnsi="Verdana"/>
          <w:b/>
          <w:i/>
        </w:rPr>
      </w:pPr>
    </w:p>
    <w:p w14:paraId="764ED523" w14:textId="77777777" w:rsidR="00A860C3" w:rsidRPr="00CF00D6" w:rsidRDefault="00A860C3" w:rsidP="00CF00D6">
      <w:pPr>
        <w:pStyle w:val="Tekstpodstawowy"/>
        <w:spacing w:before="120" w:after="120"/>
        <w:rPr>
          <w:rFonts w:ascii="Verdana" w:hAnsi="Verdana"/>
          <w:b/>
          <w:i/>
        </w:rPr>
      </w:pPr>
    </w:p>
    <w:p w14:paraId="49539F52" w14:textId="77777777" w:rsidR="00A860C3" w:rsidRPr="00CF00D6" w:rsidRDefault="001C1041" w:rsidP="00CF00D6">
      <w:pPr>
        <w:spacing w:before="120" w:after="120"/>
        <w:ind w:left="3216" w:right="3257"/>
        <w:jc w:val="center"/>
        <w:rPr>
          <w:rFonts w:ascii="Verdana" w:hAnsi="Verdana"/>
          <w:b/>
          <w:sz w:val="20"/>
          <w:szCs w:val="20"/>
        </w:rPr>
      </w:pPr>
      <w:r w:rsidRPr="00CF00D6">
        <w:rPr>
          <w:rFonts w:ascii="Verdana" w:hAnsi="Verdana"/>
          <w:sz w:val="20"/>
          <w:szCs w:val="20"/>
        </w:rPr>
        <w:t>W</w:t>
      </w:r>
      <w:r w:rsidRPr="00CF00D6">
        <w:rPr>
          <w:rFonts w:ascii="Verdana" w:hAnsi="Verdana"/>
          <w:spacing w:val="-4"/>
          <w:sz w:val="20"/>
          <w:szCs w:val="20"/>
        </w:rPr>
        <w:t xml:space="preserve"> </w:t>
      </w:r>
      <w:r w:rsidRPr="00CF00D6">
        <w:rPr>
          <w:rFonts w:ascii="Verdana" w:hAnsi="Verdana"/>
          <w:sz w:val="20"/>
          <w:szCs w:val="20"/>
        </w:rPr>
        <w:t>imieniu</w:t>
      </w:r>
      <w:r w:rsidRPr="00CF00D6">
        <w:rPr>
          <w:rFonts w:ascii="Verdana" w:hAnsi="Verdana"/>
          <w:spacing w:val="-5"/>
          <w:sz w:val="20"/>
          <w:szCs w:val="20"/>
        </w:rPr>
        <w:t xml:space="preserve"> </w:t>
      </w:r>
      <w:r w:rsidRPr="00CF00D6">
        <w:rPr>
          <w:rFonts w:ascii="Verdana" w:hAnsi="Verdana"/>
          <w:b/>
          <w:sz w:val="20"/>
          <w:szCs w:val="20"/>
        </w:rPr>
        <w:t>Strony</w:t>
      </w:r>
      <w:r w:rsidRPr="00CF00D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CF00D6">
        <w:rPr>
          <w:rFonts w:ascii="Verdana" w:hAnsi="Verdana"/>
          <w:b/>
          <w:spacing w:val="-2"/>
          <w:sz w:val="20"/>
          <w:szCs w:val="20"/>
        </w:rPr>
        <w:t>Otrzymującej</w:t>
      </w:r>
    </w:p>
    <w:sectPr w:rsidR="00A860C3" w:rsidRPr="00CF00D6" w:rsidSect="00CF00D6">
      <w:headerReference w:type="default" r:id="rId7"/>
      <w:footerReference w:type="default" r:id="rId8"/>
      <w:pgSz w:w="11910" w:h="16840"/>
      <w:pgMar w:top="1520" w:right="1260" w:bottom="1580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00BEE" w14:textId="77777777" w:rsidR="001F6477" w:rsidRDefault="001F6477">
      <w:r>
        <w:separator/>
      </w:r>
    </w:p>
  </w:endnote>
  <w:endnote w:type="continuationSeparator" w:id="0">
    <w:p w14:paraId="11107934" w14:textId="77777777" w:rsidR="001F6477" w:rsidRDefault="001F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01310" w14:textId="6F76CEFF" w:rsidR="00CF00D6" w:rsidRPr="00CF00D6" w:rsidRDefault="00FD5CC9">
    <w:pPr>
      <w:pStyle w:val="Stopka"/>
      <w:jc w:val="right"/>
      <w:rPr>
        <w:sz w:val="18"/>
      </w:rPr>
    </w:pPr>
    <w:sdt>
      <w:sdtPr>
        <w:id w:val="-308558696"/>
        <w:docPartObj>
          <w:docPartGallery w:val="Page Numbers (Bottom of Page)"/>
          <w:docPartUnique/>
        </w:docPartObj>
      </w:sdtPr>
      <w:sdtEndPr>
        <w:rPr>
          <w:sz w:val="18"/>
        </w:rPr>
      </w:sdtEndPr>
      <w:sdtContent>
        <w:r w:rsidR="00CF00D6" w:rsidRPr="00CF00D6">
          <w:rPr>
            <w:sz w:val="18"/>
          </w:rPr>
          <w:fldChar w:fldCharType="begin"/>
        </w:r>
        <w:r w:rsidR="00CF00D6" w:rsidRPr="00CF00D6">
          <w:rPr>
            <w:sz w:val="18"/>
          </w:rPr>
          <w:instrText>PAGE   \* MERGEFORMAT</w:instrText>
        </w:r>
        <w:r w:rsidR="00CF00D6" w:rsidRPr="00CF00D6">
          <w:rPr>
            <w:sz w:val="18"/>
          </w:rPr>
          <w:fldChar w:fldCharType="separate"/>
        </w:r>
        <w:r>
          <w:rPr>
            <w:noProof/>
            <w:sz w:val="18"/>
          </w:rPr>
          <w:t>3</w:t>
        </w:r>
        <w:r w:rsidR="00CF00D6" w:rsidRPr="00CF00D6">
          <w:rPr>
            <w:sz w:val="18"/>
          </w:rPr>
          <w:fldChar w:fldCharType="end"/>
        </w:r>
      </w:sdtContent>
    </w:sdt>
  </w:p>
  <w:p w14:paraId="188DDE83" w14:textId="507BE13D" w:rsidR="00A860C3" w:rsidRDefault="00A860C3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BCF3D" w14:textId="77777777" w:rsidR="001F6477" w:rsidRDefault="001F6477">
      <w:r>
        <w:separator/>
      </w:r>
    </w:p>
  </w:footnote>
  <w:footnote w:type="continuationSeparator" w:id="0">
    <w:p w14:paraId="782D8714" w14:textId="77777777" w:rsidR="001F6477" w:rsidRDefault="001F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0B16E" w14:textId="77777777" w:rsidR="00A860C3" w:rsidRDefault="001C104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44818370" wp14:editId="379C46B7">
              <wp:simplePos x="0" y="0"/>
              <wp:positionH relativeFrom="page">
                <wp:posOffset>1202232</wp:posOffset>
              </wp:positionH>
              <wp:positionV relativeFrom="page">
                <wp:posOffset>439717</wp:posOffset>
              </wp:positionV>
              <wp:extent cx="5154930" cy="386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4930" cy="386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8B35C" w14:textId="0FC87530" w:rsidR="00A860C3" w:rsidRDefault="00A860C3">
                          <w:pPr>
                            <w:spacing w:before="116"/>
                            <w:ind w:left="36" w:right="38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48183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4.65pt;margin-top:34.6pt;width:405.9pt;height:30.4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" filled="f" stroked="f">
              <v:path arrowok="t"/>
              <v:textbox inset="0,0,0,0">
                <w:txbxContent>
                  <w:p w14:paraId="0CF8B35C" w14:textId="0FC87530" w:rsidR="00A860C3" w:rsidRDefault="00A860C3">
                    <w:pPr>
                      <w:spacing w:before="116"/>
                      <w:ind w:left="36" w:right="38"/>
                      <w:jc w:val="center"/>
                      <w:rPr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3395"/>
    <w:multiLevelType w:val="hybridMultilevel"/>
    <w:tmpl w:val="071C2D48"/>
    <w:lvl w:ilvl="0" w:tplc="86F4B39E">
      <w:start w:val="1"/>
      <w:numFmt w:val="decimal"/>
      <w:lvlText w:val="%1."/>
      <w:lvlJc w:val="left"/>
      <w:pPr>
        <w:ind w:left="478" w:hanging="363"/>
      </w:pPr>
      <w:rPr>
        <w:rFonts w:ascii="Verdana" w:eastAsia="Arial" w:hAnsi="Verdana" w:cs="Arial" w:hint="default"/>
        <w:b w:val="0"/>
        <w:bCs w:val="0"/>
        <w:i w:val="0"/>
        <w:iCs w:val="0"/>
        <w:spacing w:val="-1"/>
        <w:w w:val="99"/>
        <w:sz w:val="20"/>
        <w:szCs w:val="16"/>
        <w:lang w:val="pl-PL" w:eastAsia="en-US" w:bidi="ar-SA"/>
      </w:rPr>
    </w:lvl>
    <w:lvl w:ilvl="1" w:tplc="EEA03606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EF3EA07C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406CDD26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AD0E963C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DF9E307A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2BBACA7C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8C089B44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1294FC2C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4DC42900"/>
    <w:multiLevelType w:val="hybridMultilevel"/>
    <w:tmpl w:val="FB941CC2"/>
    <w:lvl w:ilvl="0" w:tplc="C07CF1CE">
      <w:start w:val="1"/>
      <w:numFmt w:val="decimal"/>
      <w:lvlText w:val="%1."/>
      <w:lvlJc w:val="left"/>
      <w:pPr>
        <w:ind w:left="478" w:hanging="363"/>
      </w:pPr>
      <w:rPr>
        <w:rFonts w:ascii="Verdana" w:eastAsia="Arial" w:hAnsi="Verdana" w:cs="Arial" w:hint="default"/>
        <w:b w:val="0"/>
        <w:bCs w:val="0"/>
        <w:i w:val="0"/>
        <w:iCs w:val="0"/>
        <w:spacing w:val="-1"/>
        <w:w w:val="99"/>
        <w:sz w:val="20"/>
        <w:szCs w:val="16"/>
        <w:lang w:val="pl-PL" w:eastAsia="en-US" w:bidi="ar-SA"/>
      </w:rPr>
    </w:lvl>
    <w:lvl w:ilvl="1" w:tplc="60B0BB6E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FE9E86EC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A8CE9746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0108F04E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878214FC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441092F0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6C101A08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F9DABB9A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5AAF21E4"/>
    <w:multiLevelType w:val="hybridMultilevel"/>
    <w:tmpl w:val="42ECDBE8"/>
    <w:lvl w:ilvl="0" w:tplc="FF9EECAC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b w:val="0"/>
        <w:bCs w:val="0"/>
        <w:i w:val="0"/>
        <w:iCs w:val="0"/>
        <w:spacing w:val="-1"/>
        <w:w w:val="99"/>
        <w:sz w:val="20"/>
        <w:szCs w:val="16"/>
        <w:lang w:val="pl-PL" w:eastAsia="en-US" w:bidi="ar-SA"/>
      </w:rPr>
    </w:lvl>
    <w:lvl w:ilvl="1" w:tplc="59523060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2" w:tplc="49CC7388">
      <w:numFmt w:val="bullet"/>
      <w:lvlText w:val="•"/>
      <w:lvlJc w:val="left"/>
      <w:pPr>
        <w:ind w:left="2252" w:hanging="360"/>
      </w:pPr>
      <w:rPr>
        <w:rFonts w:hint="default"/>
        <w:lang w:val="pl-PL" w:eastAsia="en-US" w:bidi="ar-SA"/>
      </w:rPr>
    </w:lvl>
    <w:lvl w:ilvl="3" w:tplc="8822102A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80AA8B7C">
      <w:numFmt w:val="bullet"/>
      <w:lvlText w:val="•"/>
      <w:lvlJc w:val="left"/>
      <w:pPr>
        <w:ind w:left="4025" w:hanging="360"/>
      </w:pPr>
      <w:rPr>
        <w:rFonts w:hint="default"/>
        <w:lang w:val="pl-PL" w:eastAsia="en-US" w:bidi="ar-SA"/>
      </w:rPr>
    </w:lvl>
    <w:lvl w:ilvl="5" w:tplc="BF222526">
      <w:numFmt w:val="bullet"/>
      <w:lvlText w:val="•"/>
      <w:lvlJc w:val="left"/>
      <w:pPr>
        <w:ind w:left="4912" w:hanging="360"/>
      </w:pPr>
      <w:rPr>
        <w:rFonts w:hint="default"/>
        <w:lang w:val="pl-PL" w:eastAsia="en-US" w:bidi="ar-SA"/>
      </w:rPr>
    </w:lvl>
    <w:lvl w:ilvl="6" w:tplc="8580099C">
      <w:numFmt w:val="bullet"/>
      <w:lvlText w:val="•"/>
      <w:lvlJc w:val="left"/>
      <w:pPr>
        <w:ind w:left="5798" w:hanging="360"/>
      </w:pPr>
      <w:rPr>
        <w:rFonts w:hint="default"/>
        <w:lang w:val="pl-PL" w:eastAsia="en-US" w:bidi="ar-SA"/>
      </w:rPr>
    </w:lvl>
    <w:lvl w:ilvl="7" w:tplc="E4BA4C28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96C2AC6">
      <w:numFmt w:val="bullet"/>
      <w:lvlText w:val="•"/>
      <w:lvlJc w:val="left"/>
      <w:pPr>
        <w:ind w:left="757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E0574C8"/>
    <w:multiLevelType w:val="hybridMultilevel"/>
    <w:tmpl w:val="23E2075C"/>
    <w:lvl w:ilvl="0" w:tplc="A3C2C32C">
      <w:start w:val="1"/>
      <w:numFmt w:val="decimal"/>
      <w:lvlText w:val="%1."/>
      <w:lvlJc w:val="left"/>
      <w:pPr>
        <w:ind w:left="478" w:hanging="363"/>
      </w:pPr>
      <w:rPr>
        <w:rFonts w:ascii="Verdana" w:eastAsia="Arial" w:hAnsi="Verdana" w:cs="Arial" w:hint="default"/>
        <w:b w:val="0"/>
        <w:bCs w:val="0"/>
        <w:i w:val="0"/>
        <w:iCs w:val="0"/>
        <w:spacing w:val="-1"/>
        <w:w w:val="99"/>
        <w:sz w:val="20"/>
        <w:szCs w:val="16"/>
        <w:lang w:val="pl-PL" w:eastAsia="en-US" w:bidi="ar-SA"/>
      </w:rPr>
    </w:lvl>
    <w:lvl w:ilvl="1" w:tplc="948AFF38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8EC83BC2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157EE9EE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F460CA8A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CF38403E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07DCD4A6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96609028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C17AE4BC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C3"/>
    <w:rsid w:val="00015EC7"/>
    <w:rsid w:val="00031187"/>
    <w:rsid w:val="000778F9"/>
    <w:rsid w:val="000A0AED"/>
    <w:rsid w:val="000B7CF8"/>
    <w:rsid w:val="000E347D"/>
    <w:rsid w:val="000F52CF"/>
    <w:rsid w:val="00150AD4"/>
    <w:rsid w:val="001546E7"/>
    <w:rsid w:val="001C1041"/>
    <w:rsid w:val="001F6477"/>
    <w:rsid w:val="001F748E"/>
    <w:rsid w:val="002060C3"/>
    <w:rsid w:val="00261868"/>
    <w:rsid w:val="002C28D0"/>
    <w:rsid w:val="003E3941"/>
    <w:rsid w:val="003E5000"/>
    <w:rsid w:val="00415E0E"/>
    <w:rsid w:val="004912F2"/>
    <w:rsid w:val="004A7B95"/>
    <w:rsid w:val="00537A4F"/>
    <w:rsid w:val="005E1BBD"/>
    <w:rsid w:val="005E2AC7"/>
    <w:rsid w:val="005F47CB"/>
    <w:rsid w:val="00604C60"/>
    <w:rsid w:val="0065518B"/>
    <w:rsid w:val="007F1E74"/>
    <w:rsid w:val="00813629"/>
    <w:rsid w:val="008872F5"/>
    <w:rsid w:val="00892C95"/>
    <w:rsid w:val="00A54348"/>
    <w:rsid w:val="00A71323"/>
    <w:rsid w:val="00A860C3"/>
    <w:rsid w:val="00AA5026"/>
    <w:rsid w:val="00B74B5D"/>
    <w:rsid w:val="00BB06D8"/>
    <w:rsid w:val="00C16E69"/>
    <w:rsid w:val="00C35F41"/>
    <w:rsid w:val="00CB5C80"/>
    <w:rsid w:val="00CE72F4"/>
    <w:rsid w:val="00CF00D6"/>
    <w:rsid w:val="00D2284E"/>
    <w:rsid w:val="00D6457B"/>
    <w:rsid w:val="00D7426A"/>
    <w:rsid w:val="00DF6B94"/>
    <w:rsid w:val="00E226D5"/>
    <w:rsid w:val="00E417C9"/>
    <w:rsid w:val="00E71E68"/>
    <w:rsid w:val="00E81E48"/>
    <w:rsid w:val="00EB0C2C"/>
    <w:rsid w:val="00F65AAE"/>
    <w:rsid w:val="00FA0B52"/>
    <w:rsid w:val="00FC59F8"/>
    <w:rsid w:val="00F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1D55B"/>
  <w15:docId w15:val="{C04528D2-2EBF-496B-828E-6F05BC6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187" w:right="4226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36" w:right="38"/>
      <w:jc w:val="center"/>
      <w:outlineLvl w:val="1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8" w:hanging="36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618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186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18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868"/>
    <w:rPr>
      <w:rFonts w:ascii="Arial" w:eastAsia="Arial" w:hAnsi="Arial" w:cs="Arial"/>
      <w:lang w:val="pl-PL"/>
    </w:rPr>
  </w:style>
  <w:style w:type="paragraph" w:styleId="Poprawka">
    <w:name w:val="Revision"/>
    <w:hidden/>
    <w:uiPriority w:val="99"/>
    <w:semiHidden/>
    <w:rsid w:val="00D7426A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E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E74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E74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3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348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wzajemnym nieujawnianiu informacji</vt:lpstr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wzajemnym nieujawnianiu informacji</dc:title>
  <dc:creator>Admin</dc:creator>
  <cp:keywords>[IPUB]</cp:keywords>
  <cp:lastModifiedBy>Katarzyna Wieczorek</cp:lastModifiedBy>
  <cp:revision>5</cp:revision>
  <dcterms:created xsi:type="dcterms:W3CDTF">2026-07-06T07:50:00Z</dcterms:created>
  <dcterms:modified xsi:type="dcterms:W3CDTF">2026-07-06T10:14:00Z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2010</vt:lpwstr>
  </property>
</Properties>
</file>